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742C" w14:textId="77777777" w:rsidR="00B36B5A" w:rsidRPr="00601735" w:rsidRDefault="00B36B5A">
      <w:pPr>
        <w:rPr>
          <w:rFonts w:ascii="Arial" w:hAnsi="Arial" w:cs="Arial"/>
        </w:rPr>
      </w:pPr>
    </w:p>
    <w:p w14:paraId="2EEB9AC5" w14:textId="1553CCEE" w:rsidR="00B36B5A" w:rsidRPr="00601735" w:rsidRDefault="00330633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01735">
        <w:rPr>
          <w:rFonts w:ascii="Arial" w:hAnsi="Arial" w:cs="Arial"/>
          <w:b/>
          <w:bCs/>
          <w:sz w:val="40"/>
          <w:szCs w:val="40"/>
        </w:rPr>
        <w:t xml:space="preserve">RICHIESTA DI </w:t>
      </w:r>
      <w:r w:rsidR="000C734E" w:rsidRPr="00601735">
        <w:rPr>
          <w:rFonts w:ascii="Arial" w:hAnsi="Arial" w:cs="Arial"/>
          <w:b/>
          <w:bCs/>
          <w:sz w:val="40"/>
          <w:szCs w:val="40"/>
        </w:rPr>
        <w:t xml:space="preserve">ISCRIZIONE ALL’ELENCO SOGGETTI IDONEI </w:t>
      </w:r>
      <w:r w:rsidRPr="00601735">
        <w:rPr>
          <w:rFonts w:ascii="Arial" w:hAnsi="Arial" w:cs="Arial"/>
          <w:b/>
          <w:bCs/>
          <w:sz w:val="40"/>
          <w:szCs w:val="40"/>
        </w:rPr>
        <w:t>PER LO SVOLGIMENTO VERIFICHE MARCHIO GREEN FILM</w:t>
      </w:r>
    </w:p>
    <w:p w14:paraId="4A3A84CA" w14:textId="69488485" w:rsidR="005618AD" w:rsidRPr="0089534A" w:rsidRDefault="005618AD" w:rsidP="005618A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FORMAT PER </w:t>
      </w:r>
      <w:r>
        <w:rPr>
          <w:b/>
          <w:bCs/>
          <w:sz w:val="32"/>
          <w:szCs w:val="32"/>
          <w:u w:val="single"/>
        </w:rPr>
        <w:t>SOGGETTI PRIVATI</w:t>
      </w:r>
    </w:p>
    <w:p w14:paraId="59490B76" w14:textId="77777777" w:rsidR="00B36B5A" w:rsidRDefault="00B36B5A"/>
    <w:p w14:paraId="62499CE9" w14:textId="77777777" w:rsidR="00B36B5A" w:rsidRPr="00601735" w:rsidRDefault="00330633">
      <w:pPr>
        <w:rPr>
          <w:rFonts w:ascii="Arial" w:hAnsi="Arial" w:cs="Arial"/>
        </w:rPr>
      </w:pPr>
      <w:r w:rsidRPr="00601735">
        <w:rPr>
          <w:rFonts w:ascii="Arial" w:hAnsi="Arial" w:cs="Arial"/>
          <w:b/>
          <w:bCs/>
        </w:rPr>
        <w:t>INDICE DEI CONTENUTI</w:t>
      </w:r>
    </w:p>
    <w:p w14:paraId="3D1577D4" w14:textId="77777777" w:rsidR="00B36B5A" w:rsidRPr="00601735" w:rsidRDefault="00B36B5A">
      <w:pPr>
        <w:rPr>
          <w:rFonts w:ascii="Arial" w:hAnsi="Arial" w:cs="Arial"/>
        </w:rPr>
        <w:sectPr w:rsidR="00B36B5A" w:rsidRPr="00601735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20"/>
          <w:formProt w:val="0"/>
          <w:docGrid w:linePitch="360" w:charSpace="8192"/>
        </w:sectPr>
      </w:pPr>
    </w:p>
    <w:sdt>
      <w:sdtPr>
        <w:id w:val="760117207"/>
        <w:docPartObj>
          <w:docPartGallery w:val="Table of Contents"/>
          <w:docPartUnique/>
        </w:docPartObj>
      </w:sdtPr>
      <w:sdtEndPr>
        <w:rPr>
          <w:rFonts w:ascii="Arial" w:hAnsi="Arial" w:cs="Arial"/>
        </w:rPr>
      </w:sdtEndPr>
      <w:sdtContent>
        <w:p w14:paraId="655608A0" w14:textId="35F182D7" w:rsidR="00BB35B2" w:rsidRDefault="00330633">
          <w:pPr>
            <w:pStyle w:val="Sommario1"/>
            <w:rPr>
              <w:rFonts w:asciiTheme="minorHAnsi" w:eastAsiaTheme="minorEastAsia" w:hAnsiTheme="minorHAnsi" w:cstheme="minorBidi"/>
              <w:noProof/>
              <w:lang w:eastAsia="it-IT"/>
            </w:rPr>
          </w:pPr>
          <w:r w:rsidRPr="00084B65">
            <w:fldChar w:fldCharType="begin"/>
          </w:r>
          <w:r w:rsidRPr="00084B65">
            <w:rPr>
              <w:rStyle w:val="Saltoaindice"/>
              <w:rFonts w:ascii="Arial" w:hAnsi="Arial" w:cs="Arial"/>
              <w:webHidden/>
            </w:rPr>
            <w:instrText>TOC \z \o "1-3" \u \h</w:instrText>
          </w:r>
          <w:r w:rsidRPr="00084B65">
            <w:rPr>
              <w:rStyle w:val="Saltoaindice"/>
            </w:rPr>
            <w:fldChar w:fldCharType="separate"/>
          </w:r>
          <w:hyperlink w:anchor="_Toc51940499" w:history="1">
            <w:r w:rsidR="00BB35B2" w:rsidRPr="00F776D1">
              <w:rPr>
                <w:rStyle w:val="Collegamentoipertestuale"/>
                <w:noProof/>
              </w:rPr>
              <w:t>Art. 1</w:t>
            </w:r>
            <w:r w:rsidR="00BB35B2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B35B2" w:rsidRPr="00F776D1">
              <w:rPr>
                <w:rStyle w:val="Collegamentoipertestuale"/>
                <w:noProof/>
              </w:rPr>
              <w:t>Scopo del documento</w:t>
            </w:r>
            <w:r w:rsidR="00BB35B2">
              <w:rPr>
                <w:noProof/>
                <w:webHidden/>
              </w:rPr>
              <w:tab/>
            </w:r>
            <w:r w:rsidR="00BB35B2">
              <w:rPr>
                <w:noProof/>
                <w:webHidden/>
              </w:rPr>
              <w:fldChar w:fldCharType="begin"/>
            </w:r>
            <w:r w:rsidR="00BB35B2">
              <w:rPr>
                <w:noProof/>
                <w:webHidden/>
              </w:rPr>
              <w:instrText xml:space="preserve"> PAGEREF _Toc51940499 \h </w:instrText>
            </w:r>
            <w:r w:rsidR="00BB35B2">
              <w:rPr>
                <w:noProof/>
                <w:webHidden/>
              </w:rPr>
            </w:r>
            <w:r w:rsidR="00BB35B2">
              <w:rPr>
                <w:noProof/>
                <w:webHidden/>
              </w:rPr>
              <w:fldChar w:fldCharType="separate"/>
            </w:r>
            <w:r w:rsidR="00BB35B2">
              <w:rPr>
                <w:noProof/>
                <w:webHidden/>
              </w:rPr>
              <w:t>2</w:t>
            </w:r>
            <w:r w:rsidR="00BB35B2">
              <w:rPr>
                <w:noProof/>
                <w:webHidden/>
              </w:rPr>
              <w:fldChar w:fldCharType="end"/>
            </w:r>
          </w:hyperlink>
        </w:p>
        <w:p w14:paraId="3095DAE9" w14:textId="180902C5" w:rsidR="00BB35B2" w:rsidRDefault="005618AD">
          <w:pPr>
            <w:pStyle w:val="Sommario1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51940500" w:history="1">
            <w:r w:rsidR="00BB35B2" w:rsidRPr="00F776D1">
              <w:rPr>
                <w:rStyle w:val="Collegamentoipertestuale"/>
                <w:noProof/>
              </w:rPr>
              <w:t>Art. 2</w:t>
            </w:r>
            <w:r w:rsidR="00BB35B2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B35B2" w:rsidRPr="00F776D1">
              <w:rPr>
                <w:rStyle w:val="Collegamentoipertestuale"/>
                <w:noProof/>
              </w:rPr>
              <w:t>Chiarimenti o suggerimenti</w:t>
            </w:r>
            <w:r w:rsidR="00BB35B2">
              <w:rPr>
                <w:noProof/>
                <w:webHidden/>
              </w:rPr>
              <w:tab/>
            </w:r>
            <w:r w:rsidR="00BB35B2">
              <w:rPr>
                <w:noProof/>
                <w:webHidden/>
              </w:rPr>
              <w:fldChar w:fldCharType="begin"/>
            </w:r>
            <w:r w:rsidR="00BB35B2">
              <w:rPr>
                <w:noProof/>
                <w:webHidden/>
              </w:rPr>
              <w:instrText xml:space="preserve"> PAGEREF _Toc51940500 \h </w:instrText>
            </w:r>
            <w:r w:rsidR="00BB35B2">
              <w:rPr>
                <w:noProof/>
                <w:webHidden/>
              </w:rPr>
            </w:r>
            <w:r w:rsidR="00BB35B2">
              <w:rPr>
                <w:noProof/>
                <w:webHidden/>
              </w:rPr>
              <w:fldChar w:fldCharType="separate"/>
            </w:r>
            <w:r w:rsidR="00BB35B2">
              <w:rPr>
                <w:noProof/>
                <w:webHidden/>
              </w:rPr>
              <w:t>2</w:t>
            </w:r>
            <w:r w:rsidR="00BB35B2">
              <w:rPr>
                <w:noProof/>
                <w:webHidden/>
              </w:rPr>
              <w:fldChar w:fldCharType="end"/>
            </w:r>
          </w:hyperlink>
        </w:p>
        <w:p w14:paraId="7FFBEEFD" w14:textId="4331A5E2" w:rsidR="00BB35B2" w:rsidRDefault="005618AD">
          <w:pPr>
            <w:pStyle w:val="Sommario1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51940501" w:history="1">
            <w:r w:rsidR="00BB35B2" w:rsidRPr="00F776D1">
              <w:rPr>
                <w:rStyle w:val="Collegamentoipertestuale"/>
                <w:noProof/>
              </w:rPr>
              <w:t>Art. 3</w:t>
            </w:r>
            <w:r w:rsidR="00BB35B2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B35B2" w:rsidRPr="00F776D1">
              <w:rPr>
                <w:rStyle w:val="Collegamentoipertestuale"/>
                <w:noProof/>
              </w:rPr>
              <w:t>Anagrafica Organismo di Verifica</w:t>
            </w:r>
            <w:r w:rsidR="00BB35B2">
              <w:rPr>
                <w:noProof/>
                <w:webHidden/>
              </w:rPr>
              <w:tab/>
            </w:r>
            <w:r w:rsidR="00BB35B2">
              <w:rPr>
                <w:noProof/>
                <w:webHidden/>
              </w:rPr>
              <w:fldChar w:fldCharType="begin"/>
            </w:r>
            <w:r w:rsidR="00BB35B2">
              <w:rPr>
                <w:noProof/>
                <w:webHidden/>
              </w:rPr>
              <w:instrText xml:space="preserve"> PAGEREF _Toc51940501 \h </w:instrText>
            </w:r>
            <w:r w:rsidR="00BB35B2">
              <w:rPr>
                <w:noProof/>
                <w:webHidden/>
              </w:rPr>
            </w:r>
            <w:r w:rsidR="00BB35B2">
              <w:rPr>
                <w:noProof/>
                <w:webHidden/>
              </w:rPr>
              <w:fldChar w:fldCharType="separate"/>
            </w:r>
            <w:r w:rsidR="00BB35B2">
              <w:rPr>
                <w:noProof/>
                <w:webHidden/>
              </w:rPr>
              <w:t>3</w:t>
            </w:r>
            <w:r w:rsidR="00BB35B2">
              <w:rPr>
                <w:noProof/>
                <w:webHidden/>
              </w:rPr>
              <w:fldChar w:fldCharType="end"/>
            </w:r>
          </w:hyperlink>
        </w:p>
        <w:p w14:paraId="7F0C51A6" w14:textId="518B4B30" w:rsidR="00BB35B2" w:rsidRDefault="005618AD">
          <w:pPr>
            <w:pStyle w:val="Sommario1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51940502" w:history="1">
            <w:r w:rsidR="00BB35B2" w:rsidRPr="00F776D1">
              <w:rPr>
                <w:rStyle w:val="Collegamentoipertestuale"/>
                <w:noProof/>
              </w:rPr>
              <w:t>Art. 4</w:t>
            </w:r>
            <w:r w:rsidR="00BB35B2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B35B2" w:rsidRPr="00F776D1">
              <w:rPr>
                <w:rStyle w:val="Collegamentoipertestuale"/>
                <w:noProof/>
              </w:rPr>
              <w:t>Requisiti per l’iscrizione</w:t>
            </w:r>
            <w:r w:rsidR="00BB35B2">
              <w:rPr>
                <w:noProof/>
                <w:webHidden/>
              </w:rPr>
              <w:tab/>
            </w:r>
            <w:r w:rsidR="00BB35B2">
              <w:rPr>
                <w:noProof/>
                <w:webHidden/>
              </w:rPr>
              <w:fldChar w:fldCharType="begin"/>
            </w:r>
            <w:r w:rsidR="00BB35B2">
              <w:rPr>
                <w:noProof/>
                <w:webHidden/>
              </w:rPr>
              <w:instrText xml:space="preserve"> PAGEREF _Toc51940502 \h </w:instrText>
            </w:r>
            <w:r w:rsidR="00BB35B2">
              <w:rPr>
                <w:noProof/>
                <w:webHidden/>
              </w:rPr>
            </w:r>
            <w:r w:rsidR="00BB35B2">
              <w:rPr>
                <w:noProof/>
                <w:webHidden/>
              </w:rPr>
              <w:fldChar w:fldCharType="separate"/>
            </w:r>
            <w:r w:rsidR="00BB35B2">
              <w:rPr>
                <w:noProof/>
                <w:webHidden/>
              </w:rPr>
              <w:t>4</w:t>
            </w:r>
            <w:r w:rsidR="00BB35B2">
              <w:rPr>
                <w:noProof/>
                <w:webHidden/>
              </w:rPr>
              <w:fldChar w:fldCharType="end"/>
            </w:r>
          </w:hyperlink>
        </w:p>
        <w:p w14:paraId="16A54352" w14:textId="65F625D7" w:rsidR="00BB35B2" w:rsidRDefault="005618AD">
          <w:pPr>
            <w:pStyle w:val="Sommario1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51940503" w:history="1">
            <w:r w:rsidR="00BB35B2" w:rsidRPr="00F776D1">
              <w:rPr>
                <w:rStyle w:val="Collegamentoipertestuale"/>
                <w:noProof/>
              </w:rPr>
              <w:t>Art. 5</w:t>
            </w:r>
            <w:r w:rsidR="00BB35B2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B35B2" w:rsidRPr="00F776D1">
              <w:rPr>
                <w:rStyle w:val="Collegamentoipertestuale"/>
                <w:noProof/>
              </w:rPr>
              <w:t>Modalità di gestione dell’elenco</w:t>
            </w:r>
            <w:r w:rsidR="00BB35B2">
              <w:rPr>
                <w:noProof/>
                <w:webHidden/>
              </w:rPr>
              <w:tab/>
            </w:r>
            <w:r w:rsidR="00BB35B2">
              <w:rPr>
                <w:noProof/>
                <w:webHidden/>
              </w:rPr>
              <w:fldChar w:fldCharType="begin"/>
            </w:r>
            <w:r w:rsidR="00BB35B2">
              <w:rPr>
                <w:noProof/>
                <w:webHidden/>
              </w:rPr>
              <w:instrText xml:space="preserve"> PAGEREF _Toc51940503 \h </w:instrText>
            </w:r>
            <w:r w:rsidR="00BB35B2">
              <w:rPr>
                <w:noProof/>
                <w:webHidden/>
              </w:rPr>
            </w:r>
            <w:r w:rsidR="00BB35B2">
              <w:rPr>
                <w:noProof/>
                <w:webHidden/>
              </w:rPr>
              <w:fldChar w:fldCharType="separate"/>
            </w:r>
            <w:r w:rsidR="00BB35B2">
              <w:rPr>
                <w:noProof/>
                <w:webHidden/>
              </w:rPr>
              <w:t>6</w:t>
            </w:r>
            <w:r w:rsidR="00BB35B2">
              <w:rPr>
                <w:noProof/>
                <w:webHidden/>
              </w:rPr>
              <w:fldChar w:fldCharType="end"/>
            </w:r>
          </w:hyperlink>
        </w:p>
        <w:p w14:paraId="5D14578F" w14:textId="220948B9" w:rsidR="00BB35B2" w:rsidRDefault="005618AD">
          <w:pPr>
            <w:pStyle w:val="Sommario1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51940504" w:history="1">
            <w:r w:rsidR="00BB35B2" w:rsidRPr="00F776D1">
              <w:rPr>
                <w:rStyle w:val="Collegamentoipertestuale"/>
                <w:noProof/>
              </w:rPr>
              <w:t>Art. 6</w:t>
            </w:r>
            <w:r w:rsidR="00BB35B2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B35B2" w:rsidRPr="00F776D1">
              <w:rPr>
                <w:rStyle w:val="Collegamentoipertestuale"/>
                <w:noProof/>
              </w:rPr>
              <w:t>Abilitazione per Gruppi</w:t>
            </w:r>
            <w:r w:rsidR="00BB35B2">
              <w:rPr>
                <w:noProof/>
                <w:webHidden/>
              </w:rPr>
              <w:tab/>
            </w:r>
            <w:r w:rsidR="00BB35B2">
              <w:rPr>
                <w:noProof/>
                <w:webHidden/>
              </w:rPr>
              <w:fldChar w:fldCharType="begin"/>
            </w:r>
            <w:r w:rsidR="00BB35B2">
              <w:rPr>
                <w:noProof/>
                <w:webHidden/>
              </w:rPr>
              <w:instrText xml:space="preserve"> PAGEREF _Toc51940504 \h </w:instrText>
            </w:r>
            <w:r w:rsidR="00BB35B2">
              <w:rPr>
                <w:noProof/>
                <w:webHidden/>
              </w:rPr>
            </w:r>
            <w:r w:rsidR="00BB35B2">
              <w:rPr>
                <w:noProof/>
                <w:webHidden/>
              </w:rPr>
              <w:fldChar w:fldCharType="separate"/>
            </w:r>
            <w:r w:rsidR="00BB35B2">
              <w:rPr>
                <w:noProof/>
                <w:webHidden/>
              </w:rPr>
              <w:t>6</w:t>
            </w:r>
            <w:r w:rsidR="00BB35B2">
              <w:rPr>
                <w:noProof/>
                <w:webHidden/>
              </w:rPr>
              <w:fldChar w:fldCharType="end"/>
            </w:r>
          </w:hyperlink>
        </w:p>
        <w:p w14:paraId="707000AF" w14:textId="25CC9E6A" w:rsidR="00BB35B2" w:rsidRDefault="005618AD">
          <w:pPr>
            <w:pStyle w:val="Sommario1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51940505" w:history="1">
            <w:r w:rsidR="00BB35B2" w:rsidRPr="00F776D1">
              <w:rPr>
                <w:rStyle w:val="Collegamentoipertestuale"/>
                <w:noProof/>
              </w:rPr>
              <w:t>Art. 7</w:t>
            </w:r>
            <w:r w:rsidR="00BB35B2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BB35B2" w:rsidRPr="00F776D1">
              <w:rPr>
                <w:rStyle w:val="Collegamentoipertestuale"/>
                <w:noProof/>
              </w:rPr>
              <w:t>Dichiarazione</w:t>
            </w:r>
            <w:r w:rsidR="00BB35B2">
              <w:rPr>
                <w:noProof/>
                <w:webHidden/>
              </w:rPr>
              <w:tab/>
            </w:r>
            <w:r w:rsidR="00BB35B2">
              <w:rPr>
                <w:noProof/>
                <w:webHidden/>
              </w:rPr>
              <w:fldChar w:fldCharType="begin"/>
            </w:r>
            <w:r w:rsidR="00BB35B2">
              <w:rPr>
                <w:noProof/>
                <w:webHidden/>
              </w:rPr>
              <w:instrText xml:space="preserve"> PAGEREF _Toc51940505 \h </w:instrText>
            </w:r>
            <w:r w:rsidR="00BB35B2">
              <w:rPr>
                <w:noProof/>
                <w:webHidden/>
              </w:rPr>
            </w:r>
            <w:r w:rsidR="00BB35B2">
              <w:rPr>
                <w:noProof/>
                <w:webHidden/>
              </w:rPr>
              <w:fldChar w:fldCharType="separate"/>
            </w:r>
            <w:r w:rsidR="00BB35B2">
              <w:rPr>
                <w:noProof/>
                <w:webHidden/>
              </w:rPr>
              <w:t>8</w:t>
            </w:r>
            <w:r w:rsidR="00BB35B2">
              <w:rPr>
                <w:noProof/>
                <w:webHidden/>
              </w:rPr>
              <w:fldChar w:fldCharType="end"/>
            </w:r>
          </w:hyperlink>
        </w:p>
        <w:p w14:paraId="2A815D94" w14:textId="13D71D75" w:rsidR="00B36B5A" w:rsidRPr="00084B65" w:rsidRDefault="00330633">
          <w:pPr>
            <w:rPr>
              <w:rFonts w:ascii="Arial" w:hAnsi="Arial" w:cs="Arial"/>
            </w:rPr>
          </w:pPr>
          <w:r w:rsidRPr="00084B65">
            <w:rPr>
              <w:rFonts w:ascii="Arial" w:hAnsi="Arial" w:cs="Arial"/>
            </w:rPr>
            <w:fldChar w:fldCharType="end"/>
          </w:r>
        </w:p>
        <w:p w14:paraId="3FEFC7D7" w14:textId="77777777" w:rsidR="00B36B5A" w:rsidRDefault="005618AD">
          <w:pPr>
            <w:sectPr w:rsidR="00B36B5A">
              <w:type w:val="continuous"/>
              <w:pgSz w:w="11906" w:h="16838"/>
              <w:pgMar w:top="1417" w:right="1134" w:bottom="1134" w:left="1134" w:header="708" w:footer="708" w:gutter="0"/>
              <w:cols w:space="720"/>
              <w:formProt w:val="0"/>
              <w:docGrid w:linePitch="360" w:charSpace="8192"/>
            </w:sectPr>
          </w:pPr>
        </w:p>
      </w:sdtContent>
    </w:sdt>
    <w:p w14:paraId="478B7ECD" w14:textId="77777777" w:rsidR="00442DD1" w:rsidRPr="00084B65" w:rsidRDefault="00442DD1" w:rsidP="00EE6823">
      <w:pPr>
        <w:spacing w:line="276" w:lineRule="auto"/>
        <w:jc w:val="left"/>
        <w:rPr>
          <w:rFonts w:ascii="Arial" w:hAnsi="Arial" w:cs="Arial"/>
          <w:b/>
          <w:bCs/>
          <w:sz w:val="28"/>
          <w:szCs w:val="28"/>
        </w:rPr>
      </w:pPr>
      <w:r w:rsidRPr="00084B65">
        <w:rPr>
          <w:rFonts w:ascii="Arial" w:hAnsi="Arial" w:cs="Arial"/>
          <w:b/>
          <w:bCs/>
          <w:sz w:val="28"/>
          <w:szCs w:val="28"/>
        </w:rPr>
        <w:t>PREMESSA</w:t>
      </w:r>
    </w:p>
    <w:p w14:paraId="198FA47B" w14:textId="77777777" w:rsidR="00442DD1" w:rsidRPr="00084B65" w:rsidRDefault="00442DD1" w:rsidP="00442DD1">
      <w:pPr>
        <w:rPr>
          <w:rFonts w:ascii="Arial" w:hAnsi="Arial" w:cs="Arial"/>
        </w:rPr>
      </w:pPr>
      <w:r w:rsidRPr="00084B65">
        <w:rPr>
          <w:rFonts w:ascii="Arial" w:hAnsi="Arial" w:cs="Arial"/>
        </w:rPr>
        <w:t>Green Film è un progetto sviluppato da Trentino Film Commission con lo scopo di promuovere, incentivare e certificare l’adozione, da parte di società di produzione audiovisiva, di pratiche lavorative finalizzate ad aumentare il livello di sostenibilità ambientale del processo di realizzazione di un’opera audiovisiva (film, serie TV o documentario), con particolare riferimento alla fase di produzione, ossia quella in cui si realizzano le riprese.</w:t>
      </w:r>
    </w:p>
    <w:p w14:paraId="36A5D0D6" w14:textId="77777777" w:rsidR="00442DD1" w:rsidRPr="00084B65" w:rsidRDefault="00442DD1" w:rsidP="00442DD1">
      <w:pPr>
        <w:rPr>
          <w:rFonts w:ascii="Arial" w:hAnsi="Arial" w:cs="Arial"/>
        </w:rPr>
      </w:pPr>
      <w:r w:rsidRPr="00084B65">
        <w:rPr>
          <w:rFonts w:ascii="Arial" w:hAnsi="Arial" w:cs="Arial"/>
        </w:rPr>
        <w:t>Green Film è un marchio registrato di proprietà di Trentino Sviluppo SpA.</w:t>
      </w:r>
    </w:p>
    <w:p w14:paraId="12496688" w14:textId="77777777" w:rsidR="00442DD1" w:rsidRPr="00084B65" w:rsidRDefault="00442DD1" w:rsidP="00442DD1">
      <w:pPr>
        <w:jc w:val="left"/>
        <w:rPr>
          <w:rFonts w:ascii="Arial" w:hAnsi="Arial" w:cs="Arial"/>
        </w:rPr>
      </w:pPr>
      <w:r w:rsidRPr="00084B65">
        <w:rPr>
          <w:rFonts w:ascii="Arial" w:hAnsi="Arial" w:cs="Arial"/>
        </w:rPr>
        <w:t xml:space="preserve">© </w:t>
      </w:r>
      <w:r w:rsidRPr="00084B65">
        <w:rPr>
          <w:rFonts w:ascii="Arial" w:hAnsi="Arial" w:cs="Arial"/>
          <w:b/>
          <w:bCs/>
        </w:rPr>
        <w:t>2020 Green Film</w:t>
      </w:r>
      <w:r w:rsidRPr="00084B65">
        <w:rPr>
          <w:rFonts w:ascii="Arial" w:hAnsi="Arial" w:cs="Arial"/>
        </w:rPr>
        <w:t>. Tutti i diritti riservati.</w:t>
      </w:r>
    </w:p>
    <w:p w14:paraId="6CD24B1C" w14:textId="08FF5C7B" w:rsidR="00B36B5A" w:rsidRDefault="0033063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br w:type="page"/>
      </w:r>
    </w:p>
    <w:p w14:paraId="5A98605D" w14:textId="77777777" w:rsidR="00B36B5A" w:rsidRDefault="00330633">
      <w:pPr>
        <w:pStyle w:val="Titolo1"/>
        <w:numPr>
          <w:ilvl w:val="0"/>
          <w:numId w:val="2"/>
        </w:numPr>
        <w:ind w:left="851" w:hanging="851"/>
      </w:pPr>
      <w:bookmarkStart w:id="0" w:name="_Toc51940499"/>
      <w:r>
        <w:lastRenderedPageBreak/>
        <w:t>Scopo del documento</w:t>
      </w:r>
      <w:bookmarkEnd w:id="0"/>
    </w:p>
    <w:p w14:paraId="6A2FBB60" w14:textId="13664374" w:rsidR="005618AD" w:rsidRPr="005618AD" w:rsidRDefault="005618AD" w:rsidP="005618AD">
      <w:pPr>
        <w:pStyle w:val="Titolo1"/>
        <w:rPr>
          <w:rFonts w:eastAsia="Calibri"/>
          <w:b w:val="0"/>
          <w:bCs w:val="0"/>
          <w:sz w:val="22"/>
          <w:szCs w:val="22"/>
        </w:rPr>
      </w:pPr>
      <w:bookmarkStart w:id="1" w:name="_Toc51940500"/>
      <w:r w:rsidRPr="005618AD">
        <w:rPr>
          <w:rFonts w:eastAsia="Calibri"/>
          <w:b w:val="0"/>
          <w:bCs w:val="0"/>
          <w:sz w:val="22"/>
          <w:szCs w:val="22"/>
        </w:rPr>
        <w:t xml:space="preserve">Il presente Application Form è finalizzato a valutare le richieste di iscrizione da parte di soggetti </w:t>
      </w:r>
      <w:r>
        <w:rPr>
          <w:rFonts w:eastAsia="Calibri"/>
          <w:b w:val="0"/>
          <w:bCs w:val="0"/>
          <w:sz w:val="22"/>
          <w:szCs w:val="22"/>
        </w:rPr>
        <w:t>privati</w:t>
      </w:r>
      <w:r w:rsidRPr="005618AD">
        <w:rPr>
          <w:rFonts w:eastAsia="Calibri"/>
          <w:b w:val="0"/>
          <w:bCs w:val="0"/>
          <w:sz w:val="22"/>
          <w:szCs w:val="22"/>
        </w:rPr>
        <w:t xml:space="preserve"> all’elenco dei soggetti idonei per lo svolgimento degli audit di verifica intesi a rilasciare il Marchio Green Film – come sancito dal disciplinare del Marchio e dai suoi allegati.</w:t>
      </w:r>
    </w:p>
    <w:p w14:paraId="4434383A" w14:textId="77777777" w:rsidR="005618AD" w:rsidRPr="005618AD" w:rsidRDefault="005618AD" w:rsidP="005618AD">
      <w:pPr>
        <w:pStyle w:val="Titolo1"/>
        <w:rPr>
          <w:rFonts w:eastAsia="Calibri"/>
          <w:b w:val="0"/>
          <w:bCs w:val="0"/>
          <w:sz w:val="22"/>
          <w:szCs w:val="22"/>
        </w:rPr>
      </w:pPr>
      <w:r w:rsidRPr="005618AD">
        <w:rPr>
          <w:rFonts w:eastAsia="Calibri"/>
          <w:b w:val="0"/>
          <w:bCs w:val="0"/>
          <w:sz w:val="22"/>
          <w:szCs w:val="22"/>
        </w:rPr>
        <w:t>Come previsto dal regolamento di verifica (art. 3): Possono essere iscritti nell’Elenco degli Organismi di Verifica Green Film e quindi svolgere le funzioni di verifica e di controllo nell’ambito del relativo sistema di certificazione, i soggetti pubblici o privati, nonché i gruppi di soggetti che siano in possesso dei seguenti requisiti.</w:t>
      </w:r>
    </w:p>
    <w:p w14:paraId="216C55FD" w14:textId="77777777" w:rsidR="005618AD" w:rsidRDefault="005618AD" w:rsidP="005618AD">
      <w:pPr>
        <w:pStyle w:val="Titolo1"/>
        <w:rPr>
          <w:rFonts w:eastAsia="Calibri"/>
          <w:b w:val="0"/>
          <w:bCs w:val="0"/>
          <w:sz w:val="22"/>
          <w:szCs w:val="22"/>
        </w:rPr>
      </w:pPr>
      <w:r w:rsidRPr="005618AD">
        <w:rPr>
          <w:rFonts w:eastAsia="Calibri"/>
          <w:b w:val="0"/>
          <w:bCs w:val="0"/>
          <w:sz w:val="22"/>
          <w:szCs w:val="22"/>
        </w:rPr>
        <w:t>Tutte le informazioni presentate dai richiedenti in relazione alla presente richiesta saranno tenute strettamente riservate e saranno utilizzate esclusivamente ai fini della valutazione dell'idoneità alle verifiche per il Marchio Green Film.</w:t>
      </w:r>
    </w:p>
    <w:p w14:paraId="392F5473" w14:textId="6E8C8F8F" w:rsidR="00B36B5A" w:rsidRDefault="0002065B" w:rsidP="005618AD">
      <w:pPr>
        <w:pStyle w:val="Titolo1"/>
        <w:numPr>
          <w:ilvl w:val="0"/>
          <w:numId w:val="2"/>
        </w:numPr>
        <w:ind w:left="851" w:hanging="851"/>
      </w:pPr>
      <w:r>
        <w:t>C</w:t>
      </w:r>
      <w:r w:rsidR="00330633">
        <w:t>hiarimenti</w:t>
      </w:r>
      <w:r>
        <w:t xml:space="preserve"> o suggerimenti</w:t>
      </w:r>
      <w:bookmarkEnd w:id="1"/>
    </w:p>
    <w:p w14:paraId="244DB790" w14:textId="1609561E" w:rsidR="00B36B5A" w:rsidRDefault="0002065B" w:rsidP="00442D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qualsiasi momento è possibile inviare alla Trentino Film Commission una richiesta di chiarimento, con particolare riferimento all’iscrizione, ai requisiti o all’attività di verifica all’indirizzo </w:t>
      </w:r>
      <w:r w:rsidR="00330633" w:rsidRPr="00084B65">
        <w:rPr>
          <w:rFonts w:ascii="Arial" w:hAnsi="Arial" w:cs="Arial"/>
        </w:rPr>
        <w:t xml:space="preserve">Email: </w:t>
      </w:r>
      <w:hyperlink r:id="rId10" w:history="1">
        <w:r w:rsidRPr="00084B65">
          <w:rPr>
            <w:rStyle w:val="Collegamentoipertestuale"/>
            <w:rFonts w:ascii="Arial" w:hAnsi="Arial" w:cs="Arial"/>
          </w:rPr>
          <w:t>info@green.film</w:t>
        </w:r>
      </w:hyperlink>
      <w:r>
        <w:rPr>
          <w:rFonts w:ascii="Arial" w:hAnsi="Arial" w:cs="Arial"/>
        </w:rPr>
        <w:t xml:space="preserve"> ovvero telefonando al numero</w:t>
      </w:r>
      <w:r w:rsidR="00330633" w:rsidRPr="00084B65">
        <w:rPr>
          <w:rFonts w:ascii="Arial" w:hAnsi="Arial" w:cs="Arial"/>
        </w:rPr>
        <w:t>: +39 0461493507</w:t>
      </w:r>
      <w:r>
        <w:rPr>
          <w:rFonts w:ascii="Arial" w:hAnsi="Arial" w:cs="Arial"/>
        </w:rPr>
        <w:t>.</w:t>
      </w:r>
    </w:p>
    <w:p w14:paraId="7299C893" w14:textId="0834268C" w:rsidR="0002065B" w:rsidRPr="00084B65" w:rsidRDefault="0002065B" w:rsidP="00084B65">
      <w:pPr>
        <w:rPr>
          <w:rFonts w:ascii="Arial" w:hAnsi="Arial" w:cs="Arial"/>
        </w:rPr>
      </w:pPr>
      <w:r>
        <w:rPr>
          <w:rFonts w:ascii="Arial" w:hAnsi="Arial" w:cs="Arial"/>
        </w:rPr>
        <w:t>Per una maggiore collaborazione, è anche possibile inviare ai medesimi recapiti suggerimenti con riferimento al presente documento.</w:t>
      </w:r>
    </w:p>
    <w:p w14:paraId="45A5346A" w14:textId="77777777" w:rsidR="00B36B5A" w:rsidRPr="00442DD1" w:rsidRDefault="00330633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084B65">
        <w:rPr>
          <w:rFonts w:ascii="Arial" w:hAnsi="Arial" w:cs="Arial"/>
        </w:rPr>
        <w:br w:type="page"/>
      </w:r>
    </w:p>
    <w:p w14:paraId="6DD89F4C" w14:textId="77777777" w:rsidR="00B36B5A" w:rsidRPr="00442DD1" w:rsidRDefault="00330633">
      <w:pPr>
        <w:pStyle w:val="Titolo1"/>
        <w:numPr>
          <w:ilvl w:val="0"/>
          <w:numId w:val="2"/>
        </w:numPr>
        <w:ind w:left="851" w:hanging="851"/>
      </w:pPr>
      <w:bookmarkStart w:id="2" w:name="_Toc51940501"/>
      <w:r w:rsidRPr="00442DD1">
        <w:lastRenderedPageBreak/>
        <w:t>Anagrafica Organismo di Verifica</w:t>
      </w:r>
      <w:bookmarkEnd w:id="2"/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5670"/>
        <w:gridCol w:w="3958"/>
      </w:tblGrid>
      <w:tr w:rsidR="00B36B5A" w:rsidRPr="00442DD1" w14:paraId="5FDC8280" w14:textId="77777777">
        <w:tc>
          <w:tcPr>
            <w:tcW w:w="56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6409D1" w14:textId="12C79202" w:rsidR="00B36B5A" w:rsidRPr="00084B65" w:rsidRDefault="00330633">
            <w:pPr>
              <w:rPr>
                <w:rFonts w:ascii="Arial" w:hAnsi="Arial" w:cs="Arial"/>
                <w:b/>
                <w:bCs/>
              </w:rPr>
            </w:pPr>
            <w:r w:rsidRPr="00084B65">
              <w:rPr>
                <w:rFonts w:ascii="Arial" w:hAnsi="Arial" w:cs="Arial"/>
                <w:b/>
                <w:bCs/>
              </w:rPr>
              <w:t xml:space="preserve">Nome legale dell'Organismo di </w:t>
            </w:r>
            <w:r w:rsidR="00BB35B2">
              <w:rPr>
                <w:rFonts w:ascii="Arial" w:hAnsi="Arial" w:cs="Arial"/>
                <w:b/>
                <w:bCs/>
              </w:rPr>
              <w:t>Verifica</w:t>
            </w:r>
            <w:r w:rsidRPr="00084B65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084B65">
              <w:rPr>
                <w:rFonts w:ascii="Arial" w:hAnsi="Arial" w:cs="Arial"/>
                <w:b/>
                <w:bCs/>
              </w:rPr>
              <w:t>OdV</w:t>
            </w:r>
            <w:proofErr w:type="spellEnd"/>
            <w:r w:rsidRPr="00084B65">
              <w:rPr>
                <w:rFonts w:ascii="Arial" w:hAnsi="Arial" w:cs="Arial"/>
                <w:b/>
                <w:bCs/>
              </w:rPr>
              <w:t xml:space="preserve">) </w:t>
            </w:r>
            <w:r w:rsidRPr="00084B65">
              <w:rPr>
                <w:rFonts w:ascii="Arial" w:hAnsi="Arial" w:cs="Arial"/>
              </w:rPr>
              <w:t>L’</w:t>
            </w:r>
            <w:proofErr w:type="spellStart"/>
            <w:r w:rsidRPr="00084B65">
              <w:rPr>
                <w:rFonts w:ascii="Arial" w:hAnsi="Arial" w:cs="Arial"/>
              </w:rPr>
              <w:t>OdV</w:t>
            </w:r>
            <w:proofErr w:type="spellEnd"/>
            <w:r w:rsidRPr="00084B65">
              <w:rPr>
                <w:rFonts w:ascii="Arial" w:hAnsi="Arial" w:cs="Arial"/>
              </w:rPr>
              <w:t xml:space="preserve"> è la società di auditing che richiede la sua partecipazione ai verificatori abilitati Green Film</w:t>
            </w:r>
          </w:p>
        </w:tc>
        <w:tc>
          <w:tcPr>
            <w:tcW w:w="3958" w:type="dxa"/>
            <w:shd w:val="clear" w:color="auto" w:fill="F2F2F2" w:themeFill="background1" w:themeFillShade="F2"/>
          </w:tcPr>
          <w:p w14:paraId="5AD95D48" w14:textId="77777777" w:rsidR="00B36B5A" w:rsidRPr="00084B65" w:rsidRDefault="00B36B5A">
            <w:pPr>
              <w:rPr>
                <w:rFonts w:ascii="Arial" w:hAnsi="Arial" w:cs="Arial"/>
              </w:rPr>
            </w:pPr>
          </w:p>
        </w:tc>
      </w:tr>
    </w:tbl>
    <w:p w14:paraId="29873F32" w14:textId="77777777" w:rsidR="00B36B5A" w:rsidRPr="00084B65" w:rsidRDefault="00B36B5A">
      <w:pPr>
        <w:rPr>
          <w:rFonts w:ascii="Arial" w:hAnsi="Arial" w:cs="Arial"/>
        </w:rPr>
      </w:pPr>
    </w:p>
    <w:p w14:paraId="44901AB6" w14:textId="77777777" w:rsidR="00B36B5A" w:rsidRPr="00084B65" w:rsidRDefault="00330633">
      <w:pPr>
        <w:rPr>
          <w:rFonts w:ascii="Arial" w:hAnsi="Arial" w:cs="Arial"/>
          <w:b/>
          <w:bCs/>
        </w:rPr>
      </w:pPr>
      <w:r w:rsidRPr="00084B65">
        <w:rPr>
          <w:rFonts w:ascii="Arial" w:hAnsi="Arial" w:cs="Arial"/>
          <w:b/>
          <w:bCs/>
        </w:rPr>
        <w:t>Indirizzo e dati di contatto della sede centrale</w:t>
      </w:r>
    </w:p>
    <w:tbl>
      <w:tblPr>
        <w:tblStyle w:val="Grigliatabella"/>
        <w:tblW w:w="9061" w:type="dxa"/>
        <w:tblInd w:w="567" w:type="dxa"/>
        <w:tblLook w:val="04A0" w:firstRow="1" w:lastRow="0" w:firstColumn="1" w:lastColumn="0" w:noHBand="0" w:noVBand="1"/>
      </w:tblPr>
      <w:tblGrid>
        <w:gridCol w:w="2641"/>
        <w:gridCol w:w="6420"/>
      </w:tblGrid>
      <w:tr w:rsidR="00B36B5A" w:rsidRPr="00442DD1" w14:paraId="7B6F2339" w14:textId="77777777">
        <w:tc>
          <w:tcPr>
            <w:tcW w:w="26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5D7EC6" w14:textId="77777777" w:rsidR="00B36B5A" w:rsidRPr="00084B65" w:rsidRDefault="00330633">
            <w:pPr>
              <w:jc w:val="left"/>
              <w:rPr>
                <w:rFonts w:ascii="Arial" w:hAnsi="Arial" w:cs="Arial"/>
              </w:rPr>
            </w:pPr>
            <w:r w:rsidRPr="00084B65">
              <w:rPr>
                <w:rFonts w:ascii="Arial" w:hAnsi="Arial" w:cs="Arial"/>
              </w:rPr>
              <w:t>Nome del referente</w:t>
            </w:r>
          </w:p>
        </w:tc>
        <w:tc>
          <w:tcPr>
            <w:tcW w:w="6419" w:type="dxa"/>
            <w:shd w:val="clear" w:color="auto" w:fill="F2F2F2" w:themeFill="background1" w:themeFillShade="F2"/>
          </w:tcPr>
          <w:p w14:paraId="08D556C9" w14:textId="77777777" w:rsidR="00B36B5A" w:rsidRPr="00084B65" w:rsidRDefault="00B36B5A">
            <w:pPr>
              <w:rPr>
                <w:rFonts w:ascii="Arial" w:hAnsi="Arial" w:cs="Arial"/>
              </w:rPr>
            </w:pPr>
          </w:p>
        </w:tc>
      </w:tr>
      <w:tr w:rsidR="00B36B5A" w:rsidRPr="00442DD1" w14:paraId="496F18D9" w14:textId="77777777">
        <w:tc>
          <w:tcPr>
            <w:tcW w:w="26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A74979" w14:textId="77777777" w:rsidR="00B36B5A" w:rsidRPr="00084B65" w:rsidRDefault="00330633">
            <w:pPr>
              <w:jc w:val="left"/>
              <w:rPr>
                <w:rFonts w:ascii="Arial" w:hAnsi="Arial" w:cs="Arial"/>
              </w:rPr>
            </w:pPr>
            <w:r w:rsidRPr="00084B65">
              <w:rPr>
                <w:rFonts w:ascii="Arial" w:hAnsi="Arial" w:cs="Arial"/>
              </w:rPr>
              <w:t>Indirizzo sede</w:t>
            </w:r>
          </w:p>
        </w:tc>
        <w:tc>
          <w:tcPr>
            <w:tcW w:w="6419" w:type="dxa"/>
            <w:shd w:val="clear" w:color="auto" w:fill="F2F2F2" w:themeFill="background1" w:themeFillShade="F2"/>
          </w:tcPr>
          <w:p w14:paraId="39BAAC41" w14:textId="77777777" w:rsidR="00B36B5A" w:rsidRPr="00084B65" w:rsidRDefault="00B36B5A">
            <w:pPr>
              <w:rPr>
                <w:rFonts w:ascii="Arial" w:hAnsi="Arial" w:cs="Arial"/>
              </w:rPr>
            </w:pPr>
          </w:p>
        </w:tc>
      </w:tr>
      <w:tr w:rsidR="00B36B5A" w:rsidRPr="00442DD1" w14:paraId="729DCB76" w14:textId="77777777">
        <w:tc>
          <w:tcPr>
            <w:tcW w:w="26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191180" w14:textId="77777777" w:rsidR="00B36B5A" w:rsidRPr="00084B65" w:rsidRDefault="00330633">
            <w:pPr>
              <w:jc w:val="left"/>
              <w:rPr>
                <w:rFonts w:ascii="Arial" w:hAnsi="Arial" w:cs="Arial"/>
              </w:rPr>
            </w:pPr>
            <w:r w:rsidRPr="00084B65">
              <w:rPr>
                <w:rFonts w:ascii="Arial" w:hAnsi="Arial" w:cs="Arial"/>
              </w:rPr>
              <w:t>Telefono</w:t>
            </w:r>
          </w:p>
        </w:tc>
        <w:tc>
          <w:tcPr>
            <w:tcW w:w="6419" w:type="dxa"/>
            <w:shd w:val="clear" w:color="auto" w:fill="F2F2F2" w:themeFill="background1" w:themeFillShade="F2"/>
          </w:tcPr>
          <w:p w14:paraId="4AC13F14" w14:textId="77777777" w:rsidR="00B36B5A" w:rsidRPr="00084B65" w:rsidRDefault="00B36B5A">
            <w:pPr>
              <w:rPr>
                <w:rFonts w:ascii="Arial" w:hAnsi="Arial" w:cs="Arial"/>
              </w:rPr>
            </w:pPr>
          </w:p>
        </w:tc>
      </w:tr>
      <w:tr w:rsidR="00B36B5A" w:rsidRPr="00442DD1" w14:paraId="40971991" w14:textId="77777777">
        <w:tc>
          <w:tcPr>
            <w:tcW w:w="26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936EF8" w14:textId="77777777" w:rsidR="00B36B5A" w:rsidRPr="00084B65" w:rsidRDefault="00330633">
            <w:pPr>
              <w:jc w:val="left"/>
              <w:rPr>
                <w:rFonts w:ascii="Arial" w:hAnsi="Arial" w:cs="Arial"/>
              </w:rPr>
            </w:pPr>
            <w:r w:rsidRPr="00084B65">
              <w:rPr>
                <w:rFonts w:ascii="Arial" w:hAnsi="Arial" w:cs="Arial"/>
              </w:rPr>
              <w:t>E-mail</w:t>
            </w:r>
          </w:p>
        </w:tc>
        <w:tc>
          <w:tcPr>
            <w:tcW w:w="6419" w:type="dxa"/>
            <w:shd w:val="clear" w:color="auto" w:fill="F2F2F2" w:themeFill="background1" w:themeFillShade="F2"/>
          </w:tcPr>
          <w:p w14:paraId="7514F8BB" w14:textId="77777777" w:rsidR="00B36B5A" w:rsidRPr="00084B65" w:rsidRDefault="00B36B5A">
            <w:pPr>
              <w:rPr>
                <w:rFonts w:ascii="Arial" w:hAnsi="Arial" w:cs="Arial"/>
              </w:rPr>
            </w:pPr>
          </w:p>
        </w:tc>
      </w:tr>
      <w:tr w:rsidR="00B36B5A" w:rsidRPr="00442DD1" w14:paraId="36E2E1D9" w14:textId="77777777">
        <w:tc>
          <w:tcPr>
            <w:tcW w:w="26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BC9E6C" w14:textId="77777777" w:rsidR="00B36B5A" w:rsidRPr="00084B65" w:rsidRDefault="00330633">
            <w:pPr>
              <w:jc w:val="left"/>
              <w:rPr>
                <w:rFonts w:ascii="Arial" w:hAnsi="Arial" w:cs="Arial"/>
              </w:rPr>
            </w:pPr>
            <w:proofErr w:type="spellStart"/>
            <w:r w:rsidRPr="00084B65">
              <w:rPr>
                <w:rFonts w:ascii="Arial" w:hAnsi="Arial" w:cs="Arial"/>
              </w:rPr>
              <w:t>Pec</w:t>
            </w:r>
            <w:proofErr w:type="spellEnd"/>
          </w:p>
        </w:tc>
        <w:tc>
          <w:tcPr>
            <w:tcW w:w="6419" w:type="dxa"/>
            <w:shd w:val="clear" w:color="auto" w:fill="F2F2F2" w:themeFill="background1" w:themeFillShade="F2"/>
          </w:tcPr>
          <w:p w14:paraId="021691C5" w14:textId="77777777" w:rsidR="00B36B5A" w:rsidRPr="00084B65" w:rsidRDefault="00B36B5A">
            <w:pPr>
              <w:rPr>
                <w:rFonts w:ascii="Arial" w:hAnsi="Arial" w:cs="Arial"/>
              </w:rPr>
            </w:pPr>
          </w:p>
        </w:tc>
      </w:tr>
      <w:tr w:rsidR="00B36B5A" w:rsidRPr="00442DD1" w14:paraId="16263EC3" w14:textId="77777777">
        <w:tc>
          <w:tcPr>
            <w:tcW w:w="26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FF0CEA" w14:textId="77777777" w:rsidR="00B36B5A" w:rsidRPr="00084B65" w:rsidRDefault="00330633">
            <w:pPr>
              <w:jc w:val="left"/>
              <w:rPr>
                <w:rFonts w:ascii="Arial" w:hAnsi="Arial" w:cs="Arial"/>
              </w:rPr>
            </w:pPr>
            <w:r w:rsidRPr="00084B65">
              <w:rPr>
                <w:rFonts w:ascii="Arial" w:hAnsi="Arial" w:cs="Arial"/>
              </w:rPr>
              <w:t>Sito web</w:t>
            </w:r>
          </w:p>
        </w:tc>
        <w:tc>
          <w:tcPr>
            <w:tcW w:w="6419" w:type="dxa"/>
            <w:shd w:val="clear" w:color="auto" w:fill="F2F2F2" w:themeFill="background1" w:themeFillShade="F2"/>
          </w:tcPr>
          <w:p w14:paraId="2B9F37A3" w14:textId="77777777" w:rsidR="00B36B5A" w:rsidRPr="00084B65" w:rsidRDefault="00B36B5A">
            <w:pPr>
              <w:rPr>
                <w:rFonts w:ascii="Arial" w:hAnsi="Arial" w:cs="Arial"/>
              </w:rPr>
            </w:pPr>
          </w:p>
        </w:tc>
      </w:tr>
    </w:tbl>
    <w:p w14:paraId="54426A72" w14:textId="77777777" w:rsidR="00B36B5A" w:rsidRPr="00084B65" w:rsidRDefault="00B36B5A">
      <w:pPr>
        <w:rPr>
          <w:rFonts w:ascii="Arial" w:hAnsi="Arial" w:cs="Arial"/>
        </w:rPr>
      </w:pPr>
    </w:p>
    <w:p w14:paraId="12FA8CAE" w14:textId="77777777" w:rsidR="00B36B5A" w:rsidRPr="00084B65" w:rsidRDefault="00330633">
      <w:pPr>
        <w:rPr>
          <w:rFonts w:ascii="Arial" w:hAnsi="Arial" w:cs="Arial"/>
          <w:b/>
          <w:bCs/>
        </w:rPr>
      </w:pPr>
      <w:r w:rsidRPr="00084B65">
        <w:rPr>
          <w:rFonts w:ascii="Arial" w:hAnsi="Arial" w:cs="Arial"/>
          <w:b/>
          <w:bCs/>
        </w:rPr>
        <w:t>Referente principale (per il programma GF)</w:t>
      </w:r>
    </w:p>
    <w:tbl>
      <w:tblPr>
        <w:tblStyle w:val="Grigliatabella"/>
        <w:tblW w:w="9061" w:type="dxa"/>
        <w:tblInd w:w="567" w:type="dxa"/>
        <w:tblLook w:val="04A0" w:firstRow="1" w:lastRow="0" w:firstColumn="1" w:lastColumn="0" w:noHBand="0" w:noVBand="1"/>
      </w:tblPr>
      <w:tblGrid>
        <w:gridCol w:w="2641"/>
        <w:gridCol w:w="6420"/>
      </w:tblGrid>
      <w:tr w:rsidR="00B36B5A" w:rsidRPr="00442DD1" w14:paraId="7939E414" w14:textId="77777777">
        <w:tc>
          <w:tcPr>
            <w:tcW w:w="26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F3ACF4" w14:textId="77777777" w:rsidR="00B36B5A" w:rsidRPr="00084B65" w:rsidRDefault="00330633">
            <w:pPr>
              <w:rPr>
                <w:rFonts w:ascii="Arial" w:hAnsi="Arial" w:cs="Arial"/>
              </w:rPr>
            </w:pPr>
            <w:r w:rsidRPr="00084B65">
              <w:rPr>
                <w:rFonts w:ascii="Arial" w:hAnsi="Arial" w:cs="Arial"/>
              </w:rPr>
              <w:t>Nome del referente</w:t>
            </w:r>
          </w:p>
        </w:tc>
        <w:tc>
          <w:tcPr>
            <w:tcW w:w="6419" w:type="dxa"/>
            <w:shd w:val="clear" w:color="auto" w:fill="F2F2F2" w:themeFill="background1" w:themeFillShade="F2"/>
          </w:tcPr>
          <w:p w14:paraId="0F3ED9E5" w14:textId="77777777" w:rsidR="00B36B5A" w:rsidRPr="00084B65" w:rsidRDefault="00B36B5A">
            <w:pPr>
              <w:rPr>
                <w:rFonts w:ascii="Arial" w:hAnsi="Arial" w:cs="Arial"/>
              </w:rPr>
            </w:pPr>
          </w:p>
        </w:tc>
      </w:tr>
      <w:tr w:rsidR="00B36B5A" w:rsidRPr="00442DD1" w14:paraId="1CBF7FFF" w14:textId="77777777">
        <w:tc>
          <w:tcPr>
            <w:tcW w:w="26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EFD4D1" w14:textId="77777777" w:rsidR="00B36B5A" w:rsidRPr="00084B65" w:rsidRDefault="00330633">
            <w:pPr>
              <w:rPr>
                <w:rFonts w:ascii="Arial" w:hAnsi="Arial" w:cs="Arial"/>
              </w:rPr>
            </w:pPr>
            <w:r w:rsidRPr="00084B65">
              <w:rPr>
                <w:rFonts w:ascii="Arial" w:hAnsi="Arial" w:cs="Arial"/>
              </w:rPr>
              <w:t>Ruolo</w:t>
            </w:r>
          </w:p>
        </w:tc>
        <w:tc>
          <w:tcPr>
            <w:tcW w:w="6419" w:type="dxa"/>
            <w:shd w:val="clear" w:color="auto" w:fill="F2F2F2" w:themeFill="background1" w:themeFillShade="F2"/>
          </w:tcPr>
          <w:p w14:paraId="57C43203" w14:textId="77777777" w:rsidR="00B36B5A" w:rsidRPr="00084B65" w:rsidRDefault="00B36B5A">
            <w:pPr>
              <w:rPr>
                <w:rFonts w:ascii="Arial" w:hAnsi="Arial" w:cs="Arial"/>
              </w:rPr>
            </w:pPr>
          </w:p>
        </w:tc>
      </w:tr>
      <w:tr w:rsidR="00B36B5A" w:rsidRPr="00442DD1" w14:paraId="381066EF" w14:textId="77777777">
        <w:tc>
          <w:tcPr>
            <w:tcW w:w="26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9E2A7B" w14:textId="77777777" w:rsidR="00B36B5A" w:rsidRPr="00084B65" w:rsidRDefault="00330633">
            <w:pPr>
              <w:rPr>
                <w:rFonts w:ascii="Arial" w:hAnsi="Arial" w:cs="Arial"/>
              </w:rPr>
            </w:pPr>
            <w:r w:rsidRPr="00084B65">
              <w:rPr>
                <w:rFonts w:ascii="Arial" w:hAnsi="Arial" w:cs="Arial"/>
              </w:rPr>
              <w:t>Numero di telefono</w:t>
            </w:r>
          </w:p>
        </w:tc>
        <w:tc>
          <w:tcPr>
            <w:tcW w:w="6419" w:type="dxa"/>
            <w:shd w:val="clear" w:color="auto" w:fill="F2F2F2" w:themeFill="background1" w:themeFillShade="F2"/>
          </w:tcPr>
          <w:p w14:paraId="43D0B083" w14:textId="77777777" w:rsidR="00B36B5A" w:rsidRPr="00084B65" w:rsidRDefault="00B36B5A">
            <w:pPr>
              <w:rPr>
                <w:rFonts w:ascii="Arial" w:hAnsi="Arial" w:cs="Arial"/>
              </w:rPr>
            </w:pPr>
          </w:p>
        </w:tc>
      </w:tr>
      <w:tr w:rsidR="00B36B5A" w:rsidRPr="00442DD1" w14:paraId="30347895" w14:textId="77777777">
        <w:tc>
          <w:tcPr>
            <w:tcW w:w="26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9B464" w14:textId="77777777" w:rsidR="00B36B5A" w:rsidRPr="00084B65" w:rsidRDefault="00330633">
            <w:pPr>
              <w:rPr>
                <w:rFonts w:ascii="Arial" w:hAnsi="Arial" w:cs="Arial"/>
              </w:rPr>
            </w:pPr>
            <w:r w:rsidRPr="00084B65">
              <w:rPr>
                <w:rFonts w:ascii="Arial" w:hAnsi="Arial" w:cs="Arial"/>
              </w:rPr>
              <w:t>Indirizzo e-mail</w:t>
            </w:r>
          </w:p>
        </w:tc>
        <w:tc>
          <w:tcPr>
            <w:tcW w:w="6419" w:type="dxa"/>
            <w:shd w:val="clear" w:color="auto" w:fill="F2F2F2" w:themeFill="background1" w:themeFillShade="F2"/>
          </w:tcPr>
          <w:p w14:paraId="6E9A4ACC" w14:textId="77777777" w:rsidR="00B36B5A" w:rsidRPr="00084B65" w:rsidRDefault="00B36B5A">
            <w:pPr>
              <w:rPr>
                <w:rFonts w:ascii="Arial" w:hAnsi="Arial" w:cs="Arial"/>
              </w:rPr>
            </w:pPr>
          </w:p>
        </w:tc>
      </w:tr>
    </w:tbl>
    <w:p w14:paraId="6802CB5C" w14:textId="77777777" w:rsidR="00B36B5A" w:rsidRPr="00084B65" w:rsidRDefault="00B36B5A">
      <w:pPr>
        <w:rPr>
          <w:rFonts w:ascii="Arial" w:hAnsi="Arial" w:cs="Arial"/>
        </w:rPr>
      </w:pPr>
    </w:p>
    <w:p w14:paraId="4E408374" w14:textId="77777777" w:rsidR="00B36B5A" w:rsidRPr="00084B65" w:rsidRDefault="00330633">
      <w:pPr>
        <w:rPr>
          <w:rFonts w:ascii="Arial" w:hAnsi="Arial" w:cs="Arial"/>
          <w:b/>
          <w:bCs/>
        </w:rPr>
      </w:pPr>
      <w:r w:rsidRPr="00084B65">
        <w:rPr>
          <w:rFonts w:ascii="Arial" w:hAnsi="Arial" w:cs="Arial"/>
          <w:b/>
          <w:bCs/>
        </w:rPr>
        <w:t>Struttura dell’Organismo di Verifica</w:t>
      </w:r>
    </w:p>
    <w:p w14:paraId="1BFFDCB9" w14:textId="16639A0B" w:rsidR="00B36B5A" w:rsidRPr="00084B65" w:rsidRDefault="00330633">
      <w:pPr>
        <w:rPr>
          <w:rFonts w:ascii="Arial" w:hAnsi="Arial" w:cs="Arial"/>
          <w:sz w:val="20"/>
          <w:szCs w:val="20"/>
        </w:rPr>
      </w:pPr>
      <w:r w:rsidRPr="00084B65">
        <w:rPr>
          <w:rFonts w:ascii="Arial" w:hAnsi="Arial" w:cs="Arial"/>
          <w:sz w:val="20"/>
          <w:szCs w:val="20"/>
        </w:rPr>
        <w:t xml:space="preserve">Si prega di </w:t>
      </w:r>
      <w:r w:rsidR="0002065B">
        <w:rPr>
          <w:rFonts w:ascii="Arial" w:hAnsi="Arial" w:cs="Arial"/>
          <w:sz w:val="20"/>
          <w:szCs w:val="20"/>
        </w:rPr>
        <w:t>descrivere l’organigramma</w:t>
      </w:r>
      <w:r w:rsidRPr="00084B65">
        <w:rPr>
          <w:rFonts w:ascii="Arial" w:hAnsi="Arial" w:cs="Arial"/>
          <w:sz w:val="20"/>
          <w:szCs w:val="20"/>
        </w:rPr>
        <w:t xml:space="preserve"> </w:t>
      </w:r>
      <w:r w:rsidR="0002065B">
        <w:rPr>
          <w:rFonts w:ascii="Arial" w:hAnsi="Arial" w:cs="Arial"/>
          <w:sz w:val="20"/>
          <w:szCs w:val="20"/>
        </w:rPr>
        <w:t xml:space="preserve">interno </w:t>
      </w:r>
      <w:r w:rsidR="0002065B" w:rsidRPr="00084B65">
        <w:rPr>
          <w:rFonts w:ascii="Arial" w:hAnsi="Arial" w:cs="Arial"/>
          <w:sz w:val="20"/>
          <w:szCs w:val="20"/>
        </w:rPr>
        <w:t>dell'</w:t>
      </w:r>
      <w:proofErr w:type="spellStart"/>
      <w:r w:rsidR="0002065B">
        <w:rPr>
          <w:rFonts w:ascii="Arial" w:hAnsi="Arial" w:cs="Arial"/>
          <w:sz w:val="20"/>
          <w:szCs w:val="20"/>
        </w:rPr>
        <w:t>OdV</w:t>
      </w:r>
      <w:proofErr w:type="spellEnd"/>
      <w:r w:rsidR="0002065B">
        <w:rPr>
          <w:rFonts w:ascii="Arial" w:hAnsi="Arial" w:cs="Arial"/>
          <w:sz w:val="20"/>
          <w:szCs w:val="20"/>
        </w:rPr>
        <w:t xml:space="preserve"> </w:t>
      </w:r>
      <w:r w:rsidRPr="00084B65">
        <w:rPr>
          <w:rFonts w:ascii="Arial" w:hAnsi="Arial" w:cs="Arial"/>
          <w:sz w:val="20"/>
          <w:szCs w:val="20"/>
        </w:rPr>
        <w:t xml:space="preserve">e </w:t>
      </w:r>
      <w:r w:rsidR="0002065B">
        <w:rPr>
          <w:rFonts w:ascii="Arial" w:hAnsi="Arial" w:cs="Arial"/>
          <w:sz w:val="20"/>
          <w:szCs w:val="20"/>
        </w:rPr>
        <w:t>il rapporto tra i vari sogge</w:t>
      </w:r>
      <w:r w:rsidR="007A7120">
        <w:rPr>
          <w:rFonts w:ascii="Arial" w:hAnsi="Arial" w:cs="Arial"/>
          <w:sz w:val="20"/>
          <w:szCs w:val="20"/>
        </w:rPr>
        <w:t>t</w:t>
      </w:r>
      <w:r w:rsidR="0002065B">
        <w:rPr>
          <w:rFonts w:ascii="Arial" w:hAnsi="Arial" w:cs="Arial"/>
          <w:sz w:val="20"/>
          <w:szCs w:val="20"/>
        </w:rPr>
        <w:t>ti/uffici.</w:t>
      </w:r>
    </w:p>
    <w:tbl>
      <w:tblPr>
        <w:tblStyle w:val="Grigliatabella"/>
        <w:tblW w:w="9633" w:type="dxa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36B5A" w:rsidRPr="00442DD1" w14:paraId="007B48BD" w14:textId="77777777">
        <w:trPr>
          <w:trHeight w:val="1764"/>
        </w:trPr>
        <w:tc>
          <w:tcPr>
            <w:tcW w:w="9633" w:type="dxa"/>
            <w:shd w:val="clear" w:color="auto" w:fill="F2F2F2" w:themeFill="background1" w:themeFillShade="F2"/>
          </w:tcPr>
          <w:p w14:paraId="41C3680B" w14:textId="77777777" w:rsidR="00B36B5A" w:rsidRPr="00084B65" w:rsidRDefault="00B36B5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</w:tbl>
    <w:p w14:paraId="14A22CDD" w14:textId="77777777" w:rsidR="00B36B5A" w:rsidRPr="00084B65" w:rsidRDefault="00B36B5A">
      <w:pPr>
        <w:rPr>
          <w:rFonts w:ascii="Arial" w:hAnsi="Arial" w:cs="Arial"/>
        </w:rPr>
      </w:pPr>
    </w:p>
    <w:p w14:paraId="2C9FE897" w14:textId="77777777" w:rsidR="00B36B5A" w:rsidRPr="00084B65" w:rsidRDefault="00330633">
      <w:pPr>
        <w:rPr>
          <w:rFonts w:ascii="Arial" w:hAnsi="Arial" w:cs="Arial"/>
          <w:b/>
          <w:bCs/>
        </w:rPr>
      </w:pPr>
      <w:r w:rsidRPr="00084B65">
        <w:rPr>
          <w:rFonts w:ascii="Arial" w:hAnsi="Arial" w:cs="Arial"/>
          <w:b/>
          <w:bCs/>
        </w:rPr>
        <w:lastRenderedPageBreak/>
        <w:t>Descrizione generale dell’Organismo di Verifica</w:t>
      </w:r>
    </w:p>
    <w:p w14:paraId="0DAAA0B8" w14:textId="4E28356B" w:rsidR="00B36B5A" w:rsidRPr="00084B65" w:rsidRDefault="00330633">
      <w:pPr>
        <w:rPr>
          <w:rFonts w:ascii="Arial" w:hAnsi="Arial" w:cs="Arial"/>
          <w:sz w:val="20"/>
          <w:szCs w:val="20"/>
        </w:rPr>
      </w:pPr>
      <w:r w:rsidRPr="00084B65">
        <w:rPr>
          <w:rFonts w:ascii="Arial" w:hAnsi="Arial" w:cs="Arial"/>
          <w:sz w:val="20"/>
          <w:szCs w:val="20"/>
        </w:rPr>
        <w:t xml:space="preserve">Si prega di </w:t>
      </w:r>
      <w:r w:rsidR="0002065B" w:rsidRPr="00084B65">
        <w:rPr>
          <w:rFonts w:ascii="Arial" w:hAnsi="Arial" w:cs="Arial"/>
          <w:sz w:val="20"/>
          <w:szCs w:val="20"/>
        </w:rPr>
        <w:t>in</w:t>
      </w:r>
      <w:r w:rsidR="0002065B">
        <w:rPr>
          <w:rFonts w:ascii="Arial" w:hAnsi="Arial" w:cs="Arial"/>
          <w:sz w:val="20"/>
          <w:szCs w:val="20"/>
        </w:rPr>
        <w:t xml:space="preserve">dicare </w:t>
      </w:r>
      <w:r w:rsidRPr="00084B65">
        <w:rPr>
          <w:rFonts w:ascii="Arial" w:hAnsi="Arial" w:cs="Arial"/>
          <w:sz w:val="20"/>
          <w:szCs w:val="20"/>
        </w:rPr>
        <w:t xml:space="preserve">il tipo di attività e </w:t>
      </w:r>
      <w:r w:rsidR="0002065B">
        <w:rPr>
          <w:rFonts w:ascii="Arial" w:hAnsi="Arial" w:cs="Arial"/>
          <w:sz w:val="20"/>
          <w:szCs w:val="20"/>
        </w:rPr>
        <w:t xml:space="preserve">i </w:t>
      </w:r>
      <w:r w:rsidRPr="00084B65">
        <w:rPr>
          <w:rFonts w:ascii="Arial" w:hAnsi="Arial" w:cs="Arial"/>
          <w:sz w:val="20"/>
          <w:szCs w:val="20"/>
        </w:rPr>
        <w:t>servizi forniti presso la sede centrale.</w:t>
      </w:r>
    </w:p>
    <w:tbl>
      <w:tblPr>
        <w:tblStyle w:val="Grigliatabella"/>
        <w:tblW w:w="9633" w:type="dxa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36B5A" w:rsidRPr="00442DD1" w14:paraId="05B63F38" w14:textId="77777777">
        <w:trPr>
          <w:trHeight w:val="1644"/>
        </w:trPr>
        <w:tc>
          <w:tcPr>
            <w:tcW w:w="9633" w:type="dxa"/>
            <w:shd w:val="clear" w:color="auto" w:fill="F2F2F2" w:themeFill="background1" w:themeFillShade="F2"/>
          </w:tcPr>
          <w:p w14:paraId="65E462FC" w14:textId="77777777" w:rsidR="00B36B5A" w:rsidRPr="00084B65" w:rsidRDefault="00B36B5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</w:tbl>
    <w:p w14:paraId="3BA40516" w14:textId="77777777" w:rsidR="00B36B5A" w:rsidRPr="00084B65" w:rsidRDefault="00B36B5A">
      <w:pPr>
        <w:rPr>
          <w:rFonts w:ascii="Arial" w:hAnsi="Arial" w:cs="Arial"/>
          <w:sz w:val="20"/>
          <w:szCs w:val="20"/>
        </w:rPr>
      </w:pPr>
    </w:p>
    <w:p w14:paraId="1E63EA3F" w14:textId="1433F12F" w:rsidR="00B36B5A" w:rsidRPr="00442DD1" w:rsidRDefault="00330633">
      <w:pPr>
        <w:pStyle w:val="Titolo1"/>
        <w:numPr>
          <w:ilvl w:val="0"/>
          <w:numId w:val="2"/>
        </w:numPr>
        <w:ind w:left="851" w:hanging="851"/>
      </w:pPr>
      <w:bookmarkStart w:id="3" w:name="_Toc51940502"/>
      <w:r w:rsidRPr="00442DD1">
        <w:t xml:space="preserve">Requisiti per </w:t>
      </w:r>
      <w:r w:rsidR="00027FD1" w:rsidRPr="00442DD1">
        <w:t>l’iscrizione</w:t>
      </w:r>
      <w:bookmarkEnd w:id="3"/>
    </w:p>
    <w:p w14:paraId="42994678" w14:textId="17DE5064" w:rsidR="0081318B" w:rsidRPr="00084B65" w:rsidRDefault="00330633">
      <w:pPr>
        <w:rPr>
          <w:rFonts w:ascii="Arial" w:hAnsi="Arial" w:cs="Arial"/>
        </w:rPr>
      </w:pPr>
      <w:r w:rsidRPr="00084B65">
        <w:rPr>
          <w:rFonts w:ascii="Arial" w:hAnsi="Arial" w:cs="Arial"/>
          <w:shd w:val="clear" w:color="auto" w:fill="FDFDFD"/>
        </w:rPr>
        <w:t xml:space="preserve">L’Organismo di Verifica </w:t>
      </w:r>
      <w:r w:rsidR="0081318B" w:rsidRPr="00084B65">
        <w:rPr>
          <w:rFonts w:ascii="Arial" w:hAnsi="Arial" w:cs="Arial"/>
          <w:shd w:val="clear" w:color="auto" w:fill="FDFDFD"/>
        </w:rPr>
        <w:t>sarà</w:t>
      </w:r>
      <w:r w:rsidRPr="00084B65">
        <w:rPr>
          <w:rFonts w:ascii="Arial" w:hAnsi="Arial" w:cs="Arial"/>
          <w:shd w:val="clear" w:color="auto" w:fill="FDFDFD"/>
        </w:rPr>
        <w:t xml:space="preserve"> responsabile della </w:t>
      </w:r>
      <w:r w:rsidRPr="00084B65">
        <w:rPr>
          <w:rStyle w:val="Enfasigrassetto"/>
          <w:rFonts w:ascii="Arial" w:hAnsi="Arial" w:cs="Arial"/>
          <w:spacing w:val="8"/>
          <w:shd w:val="clear" w:color="auto" w:fill="FDFDFD"/>
        </w:rPr>
        <w:t>verifica della conformità dell’audiovisivo ai requisiti fissati</w:t>
      </w:r>
      <w:r w:rsidRPr="00084B65">
        <w:rPr>
          <w:rFonts w:ascii="Arial" w:hAnsi="Arial" w:cs="Arial"/>
          <w:shd w:val="clear" w:color="auto" w:fill="FDFDFD"/>
        </w:rPr>
        <w:t xml:space="preserve"> dal disciplinare del Marchio Green Film. </w:t>
      </w:r>
    </w:p>
    <w:p w14:paraId="497720D5" w14:textId="3EECD322" w:rsidR="0081318B" w:rsidRPr="00084B65" w:rsidRDefault="00330633" w:rsidP="0081318B">
      <w:pPr>
        <w:rPr>
          <w:rFonts w:ascii="Arial" w:hAnsi="Arial" w:cs="Arial"/>
        </w:rPr>
      </w:pPr>
      <w:r w:rsidRPr="00084B65">
        <w:rPr>
          <w:rFonts w:ascii="Arial" w:hAnsi="Arial" w:cs="Arial"/>
        </w:rPr>
        <w:t>Nello specifico l’</w:t>
      </w:r>
      <w:proofErr w:type="spellStart"/>
      <w:r w:rsidRPr="00084B65">
        <w:rPr>
          <w:rFonts w:ascii="Arial" w:hAnsi="Arial" w:cs="Arial"/>
        </w:rPr>
        <w:t>OdV</w:t>
      </w:r>
      <w:proofErr w:type="spellEnd"/>
      <w:r w:rsidR="0081318B" w:rsidRPr="00084B65">
        <w:rPr>
          <w:rFonts w:ascii="Arial" w:hAnsi="Arial" w:cs="Arial"/>
        </w:rPr>
        <w:t>,</w:t>
      </w:r>
      <w:r w:rsidRPr="00084B65">
        <w:rPr>
          <w:rFonts w:ascii="Arial" w:hAnsi="Arial" w:cs="Arial"/>
        </w:rPr>
        <w:t xml:space="preserve"> per essere </w:t>
      </w:r>
      <w:r w:rsidR="0081318B" w:rsidRPr="00084B65">
        <w:rPr>
          <w:rFonts w:ascii="Arial" w:hAnsi="Arial" w:cs="Arial"/>
        </w:rPr>
        <w:t>indicato nell’elenco di riferimento quale</w:t>
      </w:r>
      <w:r w:rsidRPr="00084B65">
        <w:rPr>
          <w:rFonts w:ascii="Arial" w:hAnsi="Arial" w:cs="Arial"/>
        </w:rPr>
        <w:t xml:space="preserve"> ente </w:t>
      </w:r>
      <w:r w:rsidR="0081318B" w:rsidRPr="00084B65">
        <w:rPr>
          <w:rFonts w:ascii="Arial" w:hAnsi="Arial" w:cs="Arial"/>
        </w:rPr>
        <w:t>avente i requisiti necessari per</w:t>
      </w:r>
      <w:r w:rsidR="00681ECD" w:rsidRPr="00084B65">
        <w:rPr>
          <w:rFonts w:ascii="Arial" w:hAnsi="Arial" w:cs="Arial"/>
        </w:rPr>
        <w:t xml:space="preserve"> effettuare </w:t>
      </w:r>
      <w:r w:rsidRPr="00084B65">
        <w:rPr>
          <w:rFonts w:ascii="Arial" w:hAnsi="Arial" w:cs="Arial"/>
        </w:rPr>
        <w:t xml:space="preserve">le verifiche ai sensi del </w:t>
      </w:r>
      <w:r w:rsidR="0081318B" w:rsidRPr="00084B65">
        <w:rPr>
          <w:rFonts w:ascii="Arial" w:hAnsi="Arial" w:cs="Arial"/>
        </w:rPr>
        <w:t xml:space="preserve">regolamento del </w:t>
      </w:r>
      <w:r w:rsidRPr="00084B65">
        <w:rPr>
          <w:rFonts w:ascii="Arial" w:hAnsi="Arial" w:cs="Arial"/>
        </w:rPr>
        <w:t>Marchio Green Film</w:t>
      </w:r>
      <w:r w:rsidR="0081318B" w:rsidRPr="00084B65">
        <w:rPr>
          <w:rFonts w:ascii="Arial" w:hAnsi="Arial" w:cs="Arial"/>
        </w:rPr>
        <w:t>,</w:t>
      </w:r>
      <w:r w:rsidRPr="00084B65">
        <w:rPr>
          <w:rFonts w:ascii="Arial" w:hAnsi="Arial" w:cs="Arial"/>
        </w:rPr>
        <w:t xml:space="preserve"> dovrà dimostrare il possesso ed il mantenimento </w:t>
      </w:r>
      <w:r w:rsidR="0081318B" w:rsidRPr="00084B65">
        <w:rPr>
          <w:rFonts w:ascii="Arial" w:hAnsi="Arial" w:cs="Arial"/>
        </w:rPr>
        <w:t>degli</w:t>
      </w:r>
      <w:r w:rsidRPr="00084B65">
        <w:rPr>
          <w:rFonts w:ascii="Arial" w:hAnsi="Arial" w:cs="Arial"/>
        </w:rPr>
        <w:t xml:space="preserve"> accreditamenti </w:t>
      </w:r>
      <w:r w:rsidR="0081318B" w:rsidRPr="00084B65">
        <w:rPr>
          <w:rFonts w:ascii="Arial" w:hAnsi="Arial" w:cs="Arial"/>
        </w:rPr>
        <w:t xml:space="preserve">di cui alla seguente </w:t>
      </w:r>
      <w:r w:rsidR="0081318B" w:rsidRPr="00084B65">
        <w:rPr>
          <w:rFonts w:ascii="Arial" w:hAnsi="Arial" w:cs="Arial"/>
          <w:b/>
          <w:bCs/>
        </w:rPr>
        <w:t>tabella A</w:t>
      </w:r>
      <w:r w:rsidR="0081318B" w:rsidRPr="00084B65">
        <w:rPr>
          <w:rFonts w:ascii="Arial" w:hAnsi="Arial" w:cs="Arial"/>
        </w:rPr>
        <w:t xml:space="preserve">, </w:t>
      </w:r>
      <w:r w:rsidRPr="00084B65">
        <w:rPr>
          <w:rFonts w:ascii="Arial" w:hAnsi="Arial" w:cs="Arial"/>
        </w:rPr>
        <w:t xml:space="preserve">rilasciati da ACCREDIA (o analogo organismo riconosciuto a livello internazionale all’interno degli accordi di mutuo riconoscimento IAF). </w:t>
      </w:r>
    </w:p>
    <w:p w14:paraId="603F8200" w14:textId="00ECEAC9" w:rsidR="00B15CEF" w:rsidRPr="00084B65" w:rsidRDefault="00B15CEF" w:rsidP="00084B65">
      <w:pPr>
        <w:rPr>
          <w:rFonts w:ascii="Arial" w:hAnsi="Arial" w:cs="Arial"/>
        </w:rPr>
      </w:pPr>
      <w:r w:rsidRPr="00084B65">
        <w:rPr>
          <w:rFonts w:ascii="Arial" w:hAnsi="Arial" w:cs="Arial"/>
        </w:rPr>
        <w:t xml:space="preserve">Gli </w:t>
      </w:r>
      <w:proofErr w:type="spellStart"/>
      <w:r w:rsidRPr="00084B65">
        <w:rPr>
          <w:rFonts w:ascii="Arial" w:hAnsi="Arial" w:cs="Arial"/>
        </w:rPr>
        <w:t>OdV</w:t>
      </w:r>
      <w:proofErr w:type="spellEnd"/>
      <w:r w:rsidRPr="00084B65">
        <w:rPr>
          <w:rFonts w:ascii="Arial" w:hAnsi="Arial" w:cs="Arial"/>
        </w:rPr>
        <w:t>, ai fini dell’iscrizione, dovranno allegare gli attestati di accreditamento di Accredia per le tre norme di cui alla tabella sub A.</w:t>
      </w:r>
    </w:p>
    <w:p w14:paraId="46E90317" w14:textId="0352C19D" w:rsidR="0081318B" w:rsidRPr="00084B65" w:rsidRDefault="0081318B">
      <w:pPr>
        <w:spacing w:after="0"/>
        <w:rPr>
          <w:rFonts w:ascii="Arial" w:hAnsi="Arial" w:cs="Arial"/>
        </w:rPr>
      </w:pPr>
      <w:r w:rsidRPr="00084B65">
        <w:rPr>
          <w:rFonts w:ascii="Arial" w:hAnsi="Arial" w:cs="Arial"/>
        </w:rPr>
        <w:t>Per ciascuna delle aree per le quali si richiede l</w:t>
      </w:r>
      <w:r w:rsidR="007A7120">
        <w:rPr>
          <w:rFonts w:ascii="Arial" w:hAnsi="Arial" w:cs="Arial"/>
        </w:rPr>
        <w:t>’iscrizione</w:t>
      </w:r>
      <w:r w:rsidRPr="00084B65">
        <w:rPr>
          <w:rFonts w:ascii="Arial" w:hAnsi="Arial" w:cs="Arial"/>
        </w:rPr>
        <w:t>, s</w:t>
      </w:r>
      <w:r w:rsidR="00330633" w:rsidRPr="00084B65">
        <w:rPr>
          <w:rFonts w:ascii="Arial" w:hAnsi="Arial" w:cs="Arial"/>
        </w:rPr>
        <w:t xml:space="preserve">i </w:t>
      </w:r>
      <w:r w:rsidRPr="00084B65">
        <w:rPr>
          <w:rFonts w:ascii="Arial" w:hAnsi="Arial" w:cs="Arial"/>
        </w:rPr>
        <w:t xml:space="preserve">chiede </w:t>
      </w:r>
      <w:r w:rsidR="00B15CEF" w:rsidRPr="00084B65">
        <w:rPr>
          <w:rFonts w:ascii="Arial" w:hAnsi="Arial" w:cs="Arial"/>
        </w:rPr>
        <w:t xml:space="preserve">altresì </w:t>
      </w:r>
      <w:r w:rsidR="00330633" w:rsidRPr="00084B65">
        <w:rPr>
          <w:rFonts w:ascii="Arial" w:hAnsi="Arial" w:cs="Arial"/>
        </w:rPr>
        <w:t xml:space="preserve">di fornire una breve descrizione delle </w:t>
      </w:r>
      <w:r w:rsidRPr="00084B65">
        <w:rPr>
          <w:rFonts w:ascii="Arial" w:hAnsi="Arial" w:cs="Arial"/>
        </w:rPr>
        <w:t>più significative esperienze dell’</w:t>
      </w:r>
      <w:proofErr w:type="spellStart"/>
      <w:r w:rsidR="00330633" w:rsidRPr="00084B65">
        <w:rPr>
          <w:rFonts w:ascii="Arial" w:hAnsi="Arial" w:cs="Arial"/>
        </w:rPr>
        <w:t>OdV</w:t>
      </w:r>
      <w:proofErr w:type="spellEnd"/>
      <w:r w:rsidRPr="00084B65">
        <w:rPr>
          <w:rFonts w:ascii="Arial" w:hAnsi="Arial" w:cs="Arial"/>
        </w:rPr>
        <w:t xml:space="preserve"> con l’indicazione delle relative capacità sviluppate</w:t>
      </w:r>
      <w:r w:rsidR="00330633" w:rsidRPr="00084B65">
        <w:rPr>
          <w:rFonts w:ascii="Arial" w:hAnsi="Arial" w:cs="Arial"/>
        </w:rPr>
        <w:t xml:space="preserve">. </w:t>
      </w:r>
    </w:p>
    <w:p w14:paraId="73421D7A" w14:textId="1B089863" w:rsidR="00B36B5A" w:rsidRPr="00084B65" w:rsidRDefault="0081318B">
      <w:pPr>
        <w:spacing w:after="0"/>
        <w:rPr>
          <w:rFonts w:ascii="Arial" w:hAnsi="Arial" w:cs="Arial"/>
        </w:rPr>
      </w:pPr>
      <w:r w:rsidRPr="00084B65">
        <w:rPr>
          <w:rFonts w:ascii="Arial" w:hAnsi="Arial" w:cs="Arial"/>
        </w:rPr>
        <w:t xml:space="preserve">È possibile altresì fornire </w:t>
      </w:r>
      <w:r w:rsidR="00330633" w:rsidRPr="00084B65">
        <w:rPr>
          <w:rFonts w:ascii="Arial" w:hAnsi="Arial" w:cs="Arial"/>
        </w:rPr>
        <w:t xml:space="preserve">le seguenti informazioni in un documento separato </w:t>
      </w:r>
      <w:r w:rsidRPr="00084B65">
        <w:rPr>
          <w:rFonts w:ascii="Arial" w:hAnsi="Arial" w:cs="Arial"/>
        </w:rPr>
        <w:t>purché</w:t>
      </w:r>
      <w:r w:rsidR="00330633" w:rsidRPr="00084B65">
        <w:rPr>
          <w:rFonts w:ascii="Arial" w:hAnsi="Arial" w:cs="Arial"/>
        </w:rPr>
        <w:t xml:space="preserve"> siano chiaramente identificate e collega</w:t>
      </w:r>
      <w:r w:rsidR="00B15CEF" w:rsidRPr="00084B65">
        <w:rPr>
          <w:rFonts w:ascii="Arial" w:hAnsi="Arial" w:cs="Arial"/>
        </w:rPr>
        <w:t>bil</w:t>
      </w:r>
      <w:r w:rsidR="007E15C9">
        <w:rPr>
          <w:rFonts w:ascii="Arial" w:hAnsi="Arial" w:cs="Arial"/>
        </w:rPr>
        <w:t>i</w:t>
      </w:r>
      <w:r w:rsidR="00B15CEF" w:rsidRPr="00084B65">
        <w:rPr>
          <w:rFonts w:ascii="Arial" w:hAnsi="Arial" w:cs="Arial"/>
        </w:rPr>
        <w:t xml:space="preserve"> all’aera di </w:t>
      </w:r>
      <w:r w:rsidR="007A7120">
        <w:rPr>
          <w:rFonts w:ascii="Arial" w:hAnsi="Arial" w:cs="Arial"/>
        </w:rPr>
        <w:t>iscrizione</w:t>
      </w:r>
      <w:r w:rsidR="00B15CEF" w:rsidRPr="00084B65">
        <w:rPr>
          <w:rFonts w:ascii="Arial" w:hAnsi="Arial" w:cs="Arial"/>
        </w:rPr>
        <w:t xml:space="preserve"> richiesta</w:t>
      </w:r>
      <w:r w:rsidR="00330633" w:rsidRPr="00084B65">
        <w:rPr>
          <w:rFonts w:ascii="Arial" w:hAnsi="Arial" w:cs="Arial"/>
        </w:rPr>
        <w:t>.</w:t>
      </w:r>
    </w:p>
    <w:p w14:paraId="7F6D585D" w14:textId="7B8D0B9F" w:rsidR="00B15CEF" w:rsidRDefault="00B15CEF" w:rsidP="00B15CEF">
      <w:pPr>
        <w:rPr>
          <w:rFonts w:ascii="Arial" w:hAnsi="Arial" w:cs="Arial"/>
        </w:rPr>
      </w:pPr>
      <w:r w:rsidRPr="00084B65">
        <w:rPr>
          <w:rFonts w:ascii="Arial" w:hAnsi="Arial" w:cs="Arial"/>
        </w:rPr>
        <w:t xml:space="preserve">Gli </w:t>
      </w:r>
      <w:proofErr w:type="spellStart"/>
      <w:r w:rsidRPr="00084B65">
        <w:rPr>
          <w:rFonts w:ascii="Arial" w:hAnsi="Arial" w:cs="Arial"/>
        </w:rPr>
        <w:t>OdV</w:t>
      </w:r>
      <w:proofErr w:type="spellEnd"/>
      <w:r w:rsidRPr="00084B65">
        <w:rPr>
          <w:rFonts w:ascii="Arial" w:hAnsi="Arial" w:cs="Arial"/>
        </w:rPr>
        <w:t xml:space="preserve">, con l’invio della richiesta di iscrizione, si impegnano inoltre, a svolgere le verifiche con auditor qualificati secondo i </w:t>
      </w:r>
      <w:r w:rsidRPr="00D16F01">
        <w:rPr>
          <w:rFonts w:ascii="Arial" w:hAnsi="Arial" w:cs="Arial"/>
        </w:rPr>
        <w:t>requisiti di cui all’art.</w:t>
      </w:r>
      <w:r w:rsidR="00D16F01" w:rsidRPr="00D16F01">
        <w:rPr>
          <w:rFonts w:ascii="Arial" w:hAnsi="Arial" w:cs="Arial"/>
        </w:rPr>
        <w:t xml:space="preserve"> 4</w:t>
      </w:r>
      <w:r w:rsidR="00941613" w:rsidRPr="00D16F01">
        <w:rPr>
          <w:rFonts w:ascii="Arial" w:hAnsi="Arial" w:cs="Arial"/>
        </w:rPr>
        <w:t xml:space="preserve"> del regolamento di verifica.</w:t>
      </w:r>
    </w:p>
    <w:p w14:paraId="42AD041E" w14:textId="5BE87B31" w:rsidR="00D16F01" w:rsidRDefault="00D16F01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71D3C5" w14:textId="728CF02F" w:rsidR="00B36B5A" w:rsidRPr="00CB750A" w:rsidRDefault="0081318B" w:rsidP="00CB750A">
      <w:pPr>
        <w:pStyle w:val="Paragrafoelenco"/>
        <w:numPr>
          <w:ilvl w:val="0"/>
          <w:numId w:val="8"/>
        </w:numPr>
        <w:spacing w:after="0"/>
        <w:rPr>
          <w:rFonts w:ascii="Arial" w:hAnsi="Arial" w:cs="Arial"/>
          <w:b/>
          <w:bCs/>
        </w:rPr>
      </w:pPr>
      <w:r w:rsidRPr="00CB750A">
        <w:rPr>
          <w:rFonts w:ascii="Arial" w:hAnsi="Arial" w:cs="Arial"/>
          <w:b/>
          <w:bCs/>
        </w:rPr>
        <w:lastRenderedPageBreak/>
        <w:t>Tabella requisiti:</w:t>
      </w:r>
    </w:p>
    <w:tbl>
      <w:tblPr>
        <w:tblW w:w="9776" w:type="dxa"/>
        <w:tblLook w:val="00A0" w:firstRow="1" w:lastRow="0" w:firstColumn="1" w:lastColumn="0" w:noHBand="0" w:noVBand="0"/>
      </w:tblPr>
      <w:tblGrid>
        <w:gridCol w:w="1740"/>
        <w:gridCol w:w="2364"/>
        <w:gridCol w:w="5672"/>
      </w:tblGrid>
      <w:tr w:rsidR="00B36B5A" w:rsidRPr="00442DD1" w14:paraId="504A049F" w14:textId="77777777">
        <w:trPr>
          <w:tblHeader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D60F8D" w14:textId="77777777" w:rsidR="00B36B5A" w:rsidRPr="00CB750A" w:rsidRDefault="0033063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CB750A">
              <w:rPr>
                <w:rFonts w:ascii="Arial" w:hAnsi="Arial" w:cs="Arial"/>
                <w:b/>
                <w:bCs/>
              </w:rPr>
              <w:t>Requisito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1F45AD" w14:textId="77777777" w:rsidR="00B36B5A" w:rsidRPr="00CB750A" w:rsidRDefault="003306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750A">
              <w:rPr>
                <w:rFonts w:ascii="Arial" w:hAnsi="Arial" w:cs="Arial"/>
                <w:b/>
                <w:bCs/>
              </w:rPr>
              <w:t>Descrizione</w:t>
            </w:r>
          </w:p>
        </w:tc>
        <w:tc>
          <w:tcPr>
            <w:tcW w:w="5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C0D332" w14:textId="779B9F7F" w:rsidR="00B36B5A" w:rsidRPr="00CB750A" w:rsidRDefault="008131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750A">
              <w:rPr>
                <w:rFonts w:ascii="Arial" w:hAnsi="Arial" w:cs="Arial"/>
                <w:b/>
                <w:bCs/>
              </w:rPr>
              <w:t>Esperienze e capacità</w:t>
            </w:r>
          </w:p>
          <w:p w14:paraId="0072D460" w14:textId="77777777" w:rsidR="00B36B5A" w:rsidRPr="00CB750A" w:rsidRDefault="00B36B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36B5A" w:rsidRPr="00442DD1" w14:paraId="166E5ECE" w14:textId="77777777">
        <w:trPr>
          <w:trHeight w:val="2450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A0315F" w14:textId="77777777" w:rsidR="00B36B5A" w:rsidRPr="00CB750A" w:rsidRDefault="00330633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50A">
              <w:rPr>
                <w:rFonts w:ascii="Arial" w:hAnsi="Arial" w:cs="Arial"/>
                <w:b/>
                <w:bCs/>
                <w:sz w:val="20"/>
                <w:szCs w:val="20"/>
              </w:rPr>
              <w:t>ISO 20121:2012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92E06E" w14:textId="77777777" w:rsidR="00B36B5A" w:rsidRPr="00CB750A" w:rsidRDefault="003306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750A">
              <w:rPr>
                <w:rFonts w:ascii="Arial" w:hAnsi="Arial" w:cs="Arial"/>
                <w:sz w:val="20"/>
                <w:szCs w:val="20"/>
              </w:rPr>
              <w:t>Sistemi di gestione sostenibile degli eventi - Requisiti e guida per l'utilizzo</w:t>
            </w:r>
          </w:p>
        </w:tc>
        <w:tc>
          <w:tcPr>
            <w:tcW w:w="5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1BB8AA6A" w14:textId="77777777" w:rsidR="00B36B5A" w:rsidRPr="00CB750A" w:rsidRDefault="00B36B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6B5A" w:rsidRPr="00442DD1" w14:paraId="4E7D1603" w14:textId="77777777">
        <w:trPr>
          <w:trHeight w:val="4682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37C474" w14:textId="77777777" w:rsidR="00B36B5A" w:rsidRPr="00CB750A" w:rsidRDefault="00330633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50A">
              <w:rPr>
                <w:rFonts w:ascii="Arial" w:hAnsi="Arial" w:cs="Arial"/>
                <w:b/>
                <w:bCs/>
                <w:sz w:val="20"/>
                <w:szCs w:val="20"/>
              </w:rPr>
              <w:t>ISO 14001:2015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7851C9" w14:textId="77777777" w:rsidR="00B36B5A" w:rsidRPr="00CB750A" w:rsidRDefault="003306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750A">
              <w:rPr>
                <w:rFonts w:ascii="Arial" w:hAnsi="Arial" w:cs="Arial"/>
                <w:sz w:val="20"/>
                <w:szCs w:val="20"/>
              </w:rPr>
              <w:t>Sistemi di gestione ambientale - Requisiti e guida per l'utilizzo</w:t>
            </w:r>
          </w:p>
        </w:tc>
        <w:tc>
          <w:tcPr>
            <w:tcW w:w="5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7BE655F8" w14:textId="77777777" w:rsidR="00B36B5A" w:rsidRPr="00CB750A" w:rsidRDefault="00B36B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6B5A" w:rsidRPr="00442DD1" w14:paraId="6DE709EA" w14:textId="77777777">
        <w:trPr>
          <w:trHeight w:val="5331"/>
        </w:trPr>
        <w:tc>
          <w:tcPr>
            <w:tcW w:w="1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C241F0" w14:textId="77777777" w:rsidR="00B36B5A" w:rsidRPr="00CB750A" w:rsidRDefault="00330633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50A">
              <w:rPr>
                <w:rFonts w:ascii="Arial" w:hAnsi="Arial" w:cs="Arial"/>
                <w:b/>
                <w:bCs/>
                <w:sz w:val="20"/>
                <w:szCs w:val="20"/>
              </w:rPr>
              <w:t>ISO/IEC 17065:2012</w:t>
            </w:r>
          </w:p>
        </w:tc>
        <w:tc>
          <w:tcPr>
            <w:tcW w:w="23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686DA7" w14:textId="77777777" w:rsidR="00B36B5A" w:rsidRPr="00CB750A" w:rsidRDefault="0033063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750A">
              <w:rPr>
                <w:rFonts w:ascii="Arial" w:hAnsi="Arial" w:cs="Arial"/>
                <w:sz w:val="20"/>
                <w:szCs w:val="20"/>
              </w:rPr>
              <w:t>Requisiti per organismi che certificano prodotti, processi e servizi</w:t>
            </w:r>
          </w:p>
        </w:tc>
        <w:tc>
          <w:tcPr>
            <w:tcW w:w="5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234374DD" w14:textId="77777777" w:rsidR="00B36B5A" w:rsidRPr="00CB750A" w:rsidRDefault="00B36B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37448B9" w14:textId="77777777" w:rsidR="00B36B5A" w:rsidRPr="00CB750A" w:rsidRDefault="00B36B5A">
      <w:pPr>
        <w:rPr>
          <w:rFonts w:ascii="Arial" w:hAnsi="Arial" w:cs="Arial"/>
        </w:rPr>
      </w:pPr>
    </w:p>
    <w:p w14:paraId="613C6AAA" w14:textId="6FA10F84" w:rsidR="0081318B" w:rsidRPr="00442DD1" w:rsidRDefault="0081318B" w:rsidP="0081318B">
      <w:pPr>
        <w:pStyle w:val="Titolo1"/>
        <w:numPr>
          <w:ilvl w:val="0"/>
          <w:numId w:val="2"/>
        </w:numPr>
        <w:ind w:left="851" w:hanging="851"/>
      </w:pPr>
      <w:bookmarkStart w:id="4" w:name="_Toc51940503"/>
      <w:r w:rsidRPr="00442DD1">
        <w:lastRenderedPageBreak/>
        <w:t>Modalità di gestione dell’elenco</w:t>
      </w:r>
      <w:bookmarkEnd w:id="4"/>
    </w:p>
    <w:p w14:paraId="65D4DC7D" w14:textId="37C8DDB1" w:rsidR="0081318B" w:rsidRPr="00CB750A" w:rsidRDefault="0081318B" w:rsidP="0081318B">
      <w:pPr>
        <w:spacing w:after="0"/>
        <w:rPr>
          <w:rFonts w:ascii="Arial" w:hAnsi="Arial" w:cs="Arial"/>
        </w:rPr>
      </w:pPr>
      <w:r w:rsidRPr="00CB750A">
        <w:rPr>
          <w:rFonts w:ascii="Arial" w:hAnsi="Arial" w:cs="Arial"/>
        </w:rPr>
        <w:t>L’iscrizione all’elenco avrà il preci</w:t>
      </w:r>
      <w:r w:rsidR="00941613">
        <w:rPr>
          <w:rFonts w:ascii="Arial" w:hAnsi="Arial" w:cs="Arial"/>
        </w:rPr>
        <w:t>so</w:t>
      </w:r>
      <w:r w:rsidRPr="00CB750A">
        <w:rPr>
          <w:rFonts w:ascii="Arial" w:hAnsi="Arial" w:cs="Arial"/>
        </w:rPr>
        <w:t xml:space="preserve"> scopo di facilitare le società di produzione audiovisiva ad individuare i soggetti che possiedono i requisiti necessari al fine di procedere con le verifiche</w:t>
      </w:r>
      <w:r w:rsidR="00B15CEF" w:rsidRPr="00CB750A">
        <w:rPr>
          <w:rFonts w:ascii="Arial" w:hAnsi="Arial" w:cs="Arial"/>
        </w:rPr>
        <w:t xml:space="preserve"> per il riconoscimento del marchio Green Film</w:t>
      </w:r>
      <w:r w:rsidRPr="00CB750A">
        <w:rPr>
          <w:rFonts w:ascii="Arial" w:hAnsi="Arial" w:cs="Arial"/>
        </w:rPr>
        <w:t>.</w:t>
      </w:r>
    </w:p>
    <w:p w14:paraId="321B945B" w14:textId="2FED9C41" w:rsidR="0081318B" w:rsidRPr="00CB750A" w:rsidRDefault="0081318B" w:rsidP="0081318B">
      <w:pPr>
        <w:spacing w:after="0"/>
        <w:rPr>
          <w:rFonts w:ascii="Arial" w:hAnsi="Arial" w:cs="Arial"/>
        </w:rPr>
      </w:pPr>
      <w:r w:rsidRPr="00CB750A">
        <w:rPr>
          <w:rFonts w:ascii="Arial" w:hAnsi="Arial" w:cs="Arial"/>
        </w:rPr>
        <w:t xml:space="preserve">Si fa altresì presente che l’iscrizione all’elenco non genera alcun </w:t>
      </w:r>
      <w:r w:rsidR="00B15CEF" w:rsidRPr="00CB750A">
        <w:rPr>
          <w:rFonts w:ascii="Arial" w:hAnsi="Arial" w:cs="Arial"/>
        </w:rPr>
        <w:t xml:space="preserve">obbligo di rivolgersi esclusivamente ad uno degli </w:t>
      </w:r>
      <w:proofErr w:type="spellStart"/>
      <w:r w:rsidR="00B15CEF" w:rsidRPr="00CB750A">
        <w:rPr>
          <w:rFonts w:ascii="Arial" w:hAnsi="Arial" w:cs="Arial"/>
        </w:rPr>
        <w:t>OdV</w:t>
      </w:r>
      <w:proofErr w:type="spellEnd"/>
      <w:r w:rsidR="00B15CEF" w:rsidRPr="00CB750A">
        <w:rPr>
          <w:rFonts w:ascii="Arial" w:hAnsi="Arial" w:cs="Arial"/>
        </w:rPr>
        <w:t xml:space="preserve"> iscritti per le verifiche, né </w:t>
      </w:r>
      <w:r w:rsidRPr="00CB750A">
        <w:rPr>
          <w:rFonts w:ascii="Arial" w:hAnsi="Arial" w:cs="Arial"/>
        </w:rPr>
        <w:t xml:space="preserve">in capo al </w:t>
      </w:r>
      <w:r w:rsidR="00B15CEF" w:rsidRPr="00CB750A">
        <w:rPr>
          <w:rFonts w:ascii="Arial" w:hAnsi="Arial" w:cs="Arial"/>
        </w:rPr>
        <w:t>titolare</w:t>
      </w:r>
      <w:r w:rsidRPr="00CB750A">
        <w:rPr>
          <w:rFonts w:ascii="Arial" w:hAnsi="Arial" w:cs="Arial"/>
        </w:rPr>
        <w:t xml:space="preserve"> del marchio Green Film</w:t>
      </w:r>
      <w:r w:rsidR="00941613">
        <w:rPr>
          <w:rFonts w:ascii="Arial" w:hAnsi="Arial" w:cs="Arial"/>
        </w:rPr>
        <w:t>,</w:t>
      </w:r>
      <w:r w:rsidRPr="00CB750A">
        <w:rPr>
          <w:rFonts w:ascii="Arial" w:hAnsi="Arial" w:cs="Arial"/>
        </w:rPr>
        <w:t xml:space="preserve"> né alle società audiovisive</w:t>
      </w:r>
      <w:r w:rsidR="00B15CEF" w:rsidRPr="00CB750A">
        <w:rPr>
          <w:rFonts w:ascii="Arial" w:hAnsi="Arial" w:cs="Arial"/>
        </w:rPr>
        <w:t>.</w:t>
      </w:r>
    </w:p>
    <w:p w14:paraId="671744F1" w14:textId="77777777" w:rsidR="0081318B" w:rsidRPr="00CB750A" w:rsidRDefault="0081318B" w:rsidP="0081318B">
      <w:pPr>
        <w:spacing w:after="0"/>
        <w:rPr>
          <w:rFonts w:ascii="Arial" w:hAnsi="Arial" w:cs="Arial"/>
        </w:rPr>
      </w:pPr>
      <w:r w:rsidRPr="00CB750A">
        <w:rPr>
          <w:rFonts w:ascii="Arial" w:hAnsi="Arial" w:cs="Arial"/>
        </w:rPr>
        <w:t xml:space="preserve">La presentazione della richiesta di iscrizione non ha una data di scadenza, pertanto è possibile procedere al suo invio in qualsiasi momento. </w:t>
      </w:r>
    </w:p>
    <w:p w14:paraId="02BCC23F" w14:textId="77777777" w:rsidR="0081318B" w:rsidRPr="00CB750A" w:rsidRDefault="0081318B" w:rsidP="0081318B">
      <w:pPr>
        <w:spacing w:after="0"/>
        <w:rPr>
          <w:rFonts w:ascii="Arial" w:hAnsi="Arial" w:cs="Arial"/>
        </w:rPr>
      </w:pPr>
      <w:r w:rsidRPr="00CB750A">
        <w:rPr>
          <w:rFonts w:ascii="Arial" w:hAnsi="Arial" w:cs="Arial"/>
        </w:rPr>
        <w:t xml:space="preserve">In caso di perdita dei requisiti ovvero per altri motivi, è possibile cancellarsi dall’elenco inviando una email a </w:t>
      </w:r>
      <w:hyperlink r:id="rId11" w:history="1">
        <w:r w:rsidRPr="00CB750A">
          <w:rPr>
            <w:rStyle w:val="Collegamentoipertestuale"/>
            <w:rFonts w:ascii="Arial" w:hAnsi="Arial" w:cs="Arial"/>
          </w:rPr>
          <w:t>info@green.film</w:t>
        </w:r>
      </w:hyperlink>
      <w:r w:rsidRPr="00CB750A">
        <w:rPr>
          <w:rFonts w:ascii="Arial" w:hAnsi="Arial" w:cs="Arial"/>
        </w:rPr>
        <w:t>.</w:t>
      </w:r>
    </w:p>
    <w:p w14:paraId="5CF34C91" w14:textId="77777777" w:rsidR="00B36B5A" w:rsidRPr="00442DD1" w:rsidRDefault="00330633">
      <w:pPr>
        <w:pStyle w:val="Titolo1"/>
        <w:numPr>
          <w:ilvl w:val="0"/>
          <w:numId w:val="2"/>
        </w:numPr>
        <w:ind w:left="851" w:hanging="851"/>
      </w:pPr>
      <w:bookmarkStart w:id="5" w:name="_Hlk39842537"/>
      <w:bookmarkStart w:id="6" w:name="_Toc51940504"/>
      <w:bookmarkEnd w:id="5"/>
      <w:r w:rsidRPr="00442DD1">
        <w:t>Abilitazione per Gruppi</w:t>
      </w:r>
      <w:bookmarkEnd w:id="6"/>
      <w:r w:rsidRPr="00442DD1">
        <w:t xml:space="preserve"> </w:t>
      </w:r>
    </w:p>
    <w:p w14:paraId="7CCD3934" w14:textId="4697DDA4" w:rsidR="00B36B5A" w:rsidRPr="00CB750A" w:rsidRDefault="00330633">
      <w:pPr>
        <w:rPr>
          <w:rFonts w:ascii="Arial" w:hAnsi="Arial" w:cs="Arial"/>
        </w:rPr>
      </w:pPr>
      <w:r w:rsidRPr="00CB750A">
        <w:rPr>
          <w:rFonts w:ascii="Arial" w:hAnsi="Arial" w:cs="Arial"/>
        </w:rPr>
        <w:t xml:space="preserve">Il Marchio Green Film prevede la sua applicabilità a livello internazionale. Pertanto, laddove un soggetto privato faccia parte di un Gruppo di Società con sedi e operatività in altri Paesi, allora il soggetto potrà divenire “Capofila” per quel Gruppo. Il soggetto “Capofila” garantirà che le altre Società del Gruppo </w:t>
      </w:r>
      <w:r w:rsidRPr="00CB5F21">
        <w:rPr>
          <w:rFonts w:ascii="Arial" w:hAnsi="Arial" w:cs="Arial"/>
        </w:rPr>
        <w:t xml:space="preserve">siano conformi ai requisiti di cui all’articolo </w:t>
      </w:r>
      <w:r w:rsidR="00D16F01" w:rsidRPr="00CB5F21">
        <w:rPr>
          <w:rFonts w:ascii="Arial" w:hAnsi="Arial" w:cs="Arial"/>
        </w:rPr>
        <w:t>3</w:t>
      </w:r>
      <w:r w:rsidR="00CB5F21">
        <w:rPr>
          <w:rFonts w:ascii="Arial" w:hAnsi="Arial" w:cs="Arial"/>
        </w:rPr>
        <w:t>.3</w:t>
      </w:r>
      <w:r w:rsidRPr="00CB5F21">
        <w:rPr>
          <w:rFonts w:ascii="Arial" w:hAnsi="Arial" w:cs="Arial"/>
        </w:rPr>
        <w:t xml:space="preserve"> del </w:t>
      </w:r>
      <w:r w:rsidR="00CB5F21" w:rsidRPr="00CB5F21">
        <w:rPr>
          <w:rFonts w:ascii="Arial" w:hAnsi="Arial" w:cs="Arial"/>
        </w:rPr>
        <w:t>R</w:t>
      </w:r>
      <w:r w:rsidRPr="00CB5F21">
        <w:rPr>
          <w:rFonts w:ascii="Arial" w:hAnsi="Arial" w:cs="Arial"/>
        </w:rPr>
        <w:t>egolamento</w:t>
      </w:r>
      <w:r w:rsidR="00D16F01" w:rsidRPr="00CB5F21">
        <w:rPr>
          <w:rFonts w:ascii="Arial" w:hAnsi="Arial" w:cs="Arial"/>
        </w:rPr>
        <w:t xml:space="preserve"> </w:t>
      </w:r>
      <w:r w:rsidR="00CB5F21" w:rsidRPr="00CB5F21">
        <w:rPr>
          <w:rFonts w:ascii="Arial" w:hAnsi="Arial" w:cs="Arial"/>
        </w:rPr>
        <w:t>di</w:t>
      </w:r>
      <w:r w:rsidR="00CB5F21">
        <w:rPr>
          <w:rFonts w:ascii="Arial" w:hAnsi="Arial" w:cs="Arial"/>
        </w:rPr>
        <w:t xml:space="preserve"> verifica</w:t>
      </w:r>
      <w:r w:rsidRPr="00CB750A">
        <w:rPr>
          <w:rFonts w:ascii="Arial" w:hAnsi="Arial" w:cs="Arial"/>
        </w:rPr>
        <w:t>.</w:t>
      </w:r>
    </w:p>
    <w:p w14:paraId="68187A9F" w14:textId="6F5545DA" w:rsidR="00B36B5A" w:rsidRPr="00CB750A" w:rsidRDefault="00330633">
      <w:pPr>
        <w:rPr>
          <w:rFonts w:ascii="Arial" w:hAnsi="Arial" w:cs="Arial"/>
        </w:rPr>
      </w:pPr>
      <w:r w:rsidRPr="00CB750A">
        <w:rPr>
          <w:rFonts w:ascii="Arial" w:hAnsi="Arial" w:cs="Arial"/>
        </w:rPr>
        <w:t xml:space="preserve">Il Capofila ogni anno comunicherà a Trentino Sviluppo – Trentino Film Commission l’elenco degli </w:t>
      </w:r>
      <w:proofErr w:type="spellStart"/>
      <w:r w:rsidRPr="00CB750A">
        <w:rPr>
          <w:rFonts w:ascii="Arial" w:hAnsi="Arial" w:cs="Arial"/>
        </w:rPr>
        <w:t>OdV</w:t>
      </w:r>
      <w:proofErr w:type="spellEnd"/>
      <w:r w:rsidRPr="00CB750A">
        <w:rPr>
          <w:rFonts w:ascii="Arial" w:hAnsi="Arial" w:cs="Arial"/>
        </w:rPr>
        <w:t xml:space="preserve"> del proprio Gruppo aderenti al servizio di verifica per il Marchio Green Film ed i giustificativi ai </w:t>
      </w:r>
      <w:r w:rsidRPr="00CB5F21">
        <w:rPr>
          <w:rFonts w:ascii="Arial" w:hAnsi="Arial" w:cs="Arial"/>
        </w:rPr>
        <w:t xml:space="preserve">singoli requisiti definiti all’articolo </w:t>
      </w:r>
      <w:r w:rsidR="00CB5F21" w:rsidRPr="00CB5F21">
        <w:rPr>
          <w:rFonts w:ascii="Arial" w:hAnsi="Arial" w:cs="Arial"/>
        </w:rPr>
        <w:t>3.3</w:t>
      </w:r>
      <w:r w:rsidRPr="00CB5F21">
        <w:rPr>
          <w:rFonts w:ascii="Arial" w:hAnsi="Arial" w:cs="Arial"/>
        </w:rPr>
        <w:t xml:space="preserve"> del </w:t>
      </w:r>
      <w:r w:rsidR="00CB5F21" w:rsidRPr="00CB5F21">
        <w:rPr>
          <w:rFonts w:ascii="Arial" w:hAnsi="Arial" w:cs="Arial"/>
        </w:rPr>
        <w:t>R</w:t>
      </w:r>
      <w:r w:rsidRPr="00CB5F21">
        <w:rPr>
          <w:rFonts w:ascii="Arial" w:hAnsi="Arial" w:cs="Arial"/>
        </w:rPr>
        <w:t>egolamento</w:t>
      </w:r>
      <w:r w:rsidR="00CB5F21" w:rsidRPr="00CB5F21">
        <w:rPr>
          <w:rFonts w:ascii="Arial" w:hAnsi="Arial" w:cs="Arial"/>
        </w:rPr>
        <w:t xml:space="preserve"> di</w:t>
      </w:r>
      <w:r w:rsidR="00CB5F21">
        <w:rPr>
          <w:rFonts w:ascii="Arial" w:hAnsi="Arial" w:cs="Arial"/>
        </w:rPr>
        <w:t xml:space="preserve"> verifica</w:t>
      </w:r>
      <w:r w:rsidRPr="00CB750A">
        <w:rPr>
          <w:rFonts w:ascii="Arial" w:hAnsi="Arial" w:cs="Arial"/>
        </w:rPr>
        <w:t>.</w:t>
      </w:r>
    </w:p>
    <w:tbl>
      <w:tblPr>
        <w:tblStyle w:val="Grigliatabella"/>
        <w:tblW w:w="9627" w:type="dxa"/>
        <w:tblLook w:val="04A0" w:firstRow="1" w:lastRow="0" w:firstColumn="1" w:lastColumn="0" w:noHBand="0" w:noVBand="1"/>
      </w:tblPr>
      <w:tblGrid>
        <w:gridCol w:w="2061"/>
        <w:gridCol w:w="1310"/>
        <w:gridCol w:w="1210"/>
        <w:gridCol w:w="1311"/>
        <w:gridCol w:w="1210"/>
        <w:gridCol w:w="1312"/>
        <w:gridCol w:w="1213"/>
      </w:tblGrid>
      <w:tr w:rsidR="00B36B5A" w:rsidRPr="00442DD1" w14:paraId="4A84C5CA" w14:textId="77777777">
        <w:tc>
          <w:tcPr>
            <w:tcW w:w="2062" w:type="dxa"/>
            <w:shd w:val="clear" w:color="auto" w:fill="auto"/>
          </w:tcPr>
          <w:p w14:paraId="0E2513FC" w14:textId="77777777" w:rsidR="00B36B5A" w:rsidRPr="00CB750A" w:rsidRDefault="00330633">
            <w:pPr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CB750A">
              <w:rPr>
                <w:rFonts w:ascii="Arial" w:hAnsi="Arial" w:cs="Arial"/>
                <w:b/>
                <w:bCs/>
              </w:rPr>
              <w:t>Paese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3F7C6571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2"/>
            <w:shd w:val="clear" w:color="auto" w:fill="F2F2F2" w:themeFill="background1" w:themeFillShade="F2"/>
          </w:tcPr>
          <w:p w14:paraId="224C710D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2"/>
            <w:shd w:val="clear" w:color="auto" w:fill="F2F2F2" w:themeFill="background1" w:themeFillShade="F2"/>
          </w:tcPr>
          <w:p w14:paraId="6999C0C2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</w:tr>
      <w:tr w:rsidR="00B36B5A" w:rsidRPr="00442DD1" w14:paraId="2099D42F" w14:textId="77777777">
        <w:tc>
          <w:tcPr>
            <w:tcW w:w="2062" w:type="dxa"/>
            <w:shd w:val="clear" w:color="auto" w:fill="auto"/>
          </w:tcPr>
          <w:p w14:paraId="62A4C520" w14:textId="77777777" w:rsidR="00B36B5A" w:rsidRPr="00CB750A" w:rsidRDefault="00330633">
            <w:pPr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CB750A">
              <w:rPr>
                <w:rFonts w:ascii="Arial" w:hAnsi="Arial" w:cs="Arial"/>
                <w:b/>
                <w:bCs/>
              </w:rPr>
              <w:t>Denominazione sociale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662B484C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2"/>
            <w:shd w:val="clear" w:color="auto" w:fill="F2F2F2" w:themeFill="background1" w:themeFillShade="F2"/>
          </w:tcPr>
          <w:p w14:paraId="25816620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2"/>
            <w:shd w:val="clear" w:color="auto" w:fill="F2F2F2" w:themeFill="background1" w:themeFillShade="F2"/>
          </w:tcPr>
          <w:p w14:paraId="70379D48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</w:tr>
      <w:tr w:rsidR="00B36B5A" w:rsidRPr="00442DD1" w14:paraId="312ABFE3" w14:textId="77777777">
        <w:trPr>
          <w:trHeight w:val="344"/>
        </w:trPr>
        <w:tc>
          <w:tcPr>
            <w:tcW w:w="2062" w:type="dxa"/>
            <w:vMerge w:val="restart"/>
            <w:shd w:val="clear" w:color="auto" w:fill="auto"/>
          </w:tcPr>
          <w:p w14:paraId="486DE0D2" w14:textId="77777777" w:rsidR="00B36B5A" w:rsidRPr="00CB750A" w:rsidRDefault="00330633">
            <w:pPr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CB750A">
              <w:rPr>
                <w:rFonts w:ascii="Arial" w:hAnsi="Arial" w:cs="Arial"/>
                <w:b/>
                <w:bCs/>
              </w:rPr>
              <w:t>Dati del contatto di ogni ufficio nel Paese che ricopre l’ambito di abilitazione al Marchio Green Film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shd w:val="clear" w:color="auto" w:fill="auto"/>
          </w:tcPr>
          <w:p w14:paraId="3A56B8A6" w14:textId="77777777" w:rsidR="00B36B5A" w:rsidRPr="00CB750A" w:rsidRDefault="00330633">
            <w:pPr>
              <w:rPr>
                <w:rFonts w:ascii="Arial" w:hAnsi="Arial" w:cs="Arial"/>
              </w:rPr>
            </w:pPr>
            <w:r w:rsidRPr="00CB750A">
              <w:rPr>
                <w:rFonts w:ascii="Arial" w:hAnsi="Arial" w:cs="Arial"/>
              </w:rPr>
              <w:t>Contatto</w:t>
            </w:r>
          </w:p>
        </w:tc>
        <w:tc>
          <w:tcPr>
            <w:tcW w:w="2521" w:type="dxa"/>
            <w:gridSpan w:val="2"/>
            <w:tcBorders>
              <w:bottom w:val="nil"/>
            </w:tcBorders>
            <w:shd w:val="clear" w:color="auto" w:fill="auto"/>
          </w:tcPr>
          <w:p w14:paraId="2BF68269" w14:textId="77777777" w:rsidR="00B36B5A" w:rsidRPr="00CB750A" w:rsidRDefault="00330633">
            <w:pPr>
              <w:rPr>
                <w:rFonts w:ascii="Arial" w:hAnsi="Arial" w:cs="Arial"/>
              </w:rPr>
            </w:pPr>
            <w:r w:rsidRPr="00CB750A">
              <w:rPr>
                <w:rFonts w:ascii="Arial" w:hAnsi="Arial" w:cs="Arial"/>
              </w:rPr>
              <w:t>Contatto</w:t>
            </w:r>
          </w:p>
        </w:tc>
        <w:tc>
          <w:tcPr>
            <w:tcW w:w="2523" w:type="dxa"/>
            <w:gridSpan w:val="2"/>
            <w:tcBorders>
              <w:bottom w:val="nil"/>
            </w:tcBorders>
            <w:shd w:val="clear" w:color="auto" w:fill="auto"/>
          </w:tcPr>
          <w:p w14:paraId="2AF5C246" w14:textId="77777777" w:rsidR="00B36B5A" w:rsidRPr="00CB750A" w:rsidRDefault="00330633">
            <w:pPr>
              <w:rPr>
                <w:rFonts w:ascii="Arial" w:hAnsi="Arial" w:cs="Arial"/>
              </w:rPr>
            </w:pPr>
            <w:r w:rsidRPr="00CB750A">
              <w:rPr>
                <w:rFonts w:ascii="Arial" w:hAnsi="Arial" w:cs="Arial"/>
              </w:rPr>
              <w:t>Contatto</w:t>
            </w:r>
          </w:p>
        </w:tc>
      </w:tr>
      <w:tr w:rsidR="00B36B5A" w:rsidRPr="00442DD1" w14:paraId="78E7BBA9" w14:textId="77777777">
        <w:tc>
          <w:tcPr>
            <w:tcW w:w="2062" w:type="dxa"/>
            <w:vMerge/>
            <w:shd w:val="clear" w:color="auto" w:fill="auto"/>
          </w:tcPr>
          <w:p w14:paraId="501033BE" w14:textId="77777777" w:rsidR="00B36B5A" w:rsidRPr="00CB750A" w:rsidRDefault="00B36B5A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189DD66B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7A378AE7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3FD8BD6C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</w:tr>
      <w:tr w:rsidR="00B36B5A" w:rsidRPr="00442DD1" w14:paraId="768C42E9" w14:textId="77777777">
        <w:tc>
          <w:tcPr>
            <w:tcW w:w="2062" w:type="dxa"/>
            <w:vMerge/>
            <w:shd w:val="clear" w:color="auto" w:fill="auto"/>
          </w:tcPr>
          <w:p w14:paraId="6D174405" w14:textId="77777777" w:rsidR="00B36B5A" w:rsidRPr="00CB750A" w:rsidRDefault="00B36B5A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bottom w:val="nil"/>
            </w:tcBorders>
            <w:shd w:val="clear" w:color="auto" w:fill="auto"/>
          </w:tcPr>
          <w:p w14:paraId="309956F3" w14:textId="77777777" w:rsidR="00B36B5A" w:rsidRPr="00CB750A" w:rsidRDefault="00330633">
            <w:pPr>
              <w:rPr>
                <w:rFonts w:ascii="Arial" w:hAnsi="Arial" w:cs="Arial"/>
              </w:rPr>
            </w:pPr>
            <w:r w:rsidRPr="00CB750A">
              <w:rPr>
                <w:rFonts w:ascii="Arial" w:hAnsi="Arial" w:cs="Arial"/>
              </w:rPr>
              <w:t>Indirizzo</w:t>
            </w:r>
          </w:p>
        </w:tc>
        <w:tc>
          <w:tcPr>
            <w:tcW w:w="2521" w:type="dxa"/>
            <w:gridSpan w:val="2"/>
            <w:tcBorders>
              <w:bottom w:val="nil"/>
            </w:tcBorders>
            <w:shd w:val="clear" w:color="auto" w:fill="auto"/>
          </w:tcPr>
          <w:p w14:paraId="05A967BF" w14:textId="77777777" w:rsidR="00B36B5A" w:rsidRPr="00CB750A" w:rsidRDefault="00330633">
            <w:pPr>
              <w:rPr>
                <w:rFonts w:ascii="Arial" w:hAnsi="Arial" w:cs="Arial"/>
              </w:rPr>
            </w:pPr>
            <w:r w:rsidRPr="00CB750A">
              <w:rPr>
                <w:rFonts w:ascii="Arial" w:hAnsi="Arial" w:cs="Arial"/>
              </w:rPr>
              <w:t>Indirizzo</w:t>
            </w:r>
          </w:p>
        </w:tc>
        <w:tc>
          <w:tcPr>
            <w:tcW w:w="2523" w:type="dxa"/>
            <w:gridSpan w:val="2"/>
            <w:tcBorders>
              <w:bottom w:val="nil"/>
            </w:tcBorders>
            <w:shd w:val="clear" w:color="auto" w:fill="auto"/>
          </w:tcPr>
          <w:p w14:paraId="4EFDB818" w14:textId="77777777" w:rsidR="00B36B5A" w:rsidRPr="00CB750A" w:rsidRDefault="00330633">
            <w:pPr>
              <w:rPr>
                <w:rFonts w:ascii="Arial" w:hAnsi="Arial" w:cs="Arial"/>
              </w:rPr>
            </w:pPr>
            <w:r w:rsidRPr="00CB750A">
              <w:rPr>
                <w:rFonts w:ascii="Arial" w:hAnsi="Arial" w:cs="Arial"/>
              </w:rPr>
              <w:t>Indirizzo</w:t>
            </w:r>
          </w:p>
        </w:tc>
      </w:tr>
      <w:tr w:rsidR="00B36B5A" w:rsidRPr="00442DD1" w14:paraId="35BAA0B2" w14:textId="77777777">
        <w:tc>
          <w:tcPr>
            <w:tcW w:w="2062" w:type="dxa"/>
            <w:vMerge/>
            <w:shd w:val="clear" w:color="auto" w:fill="auto"/>
          </w:tcPr>
          <w:p w14:paraId="7DEFEECF" w14:textId="77777777" w:rsidR="00B36B5A" w:rsidRPr="00CB750A" w:rsidRDefault="00B36B5A">
            <w:pPr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78A9794D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189F73CA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3829C6C1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</w:tr>
      <w:tr w:rsidR="00B36B5A" w:rsidRPr="00442DD1" w14:paraId="4C8A92F1" w14:textId="77777777">
        <w:tc>
          <w:tcPr>
            <w:tcW w:w="2062" w:type="dxa"/>
            <w:shd w:val="clear" w:color="auto" w:fill="auto"/>
          </w:tcPr>
          <w:p w14:paraId="53B3AA8C" w14:textId="77777777" w:rsidR="00B36B5A" w:rsidRPr="00CB750A" w:rsidRDefault="0033063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B750A">
              <w:rPr>
                <w:rFonts w:ascii="Arial" w:hAnsi="Arial" w:cs="Arial"/>
                <w:b/>
                <w:bCs/>
              </w:rPr>
              <w:t>Rapporto con la sede centrale</w:t>
            </w:r>
            <w:r w:rsidRPr="00CB750A">
              <w:rPr>
                <w:rFonts w:ascii="Arial" w:hAnsi="Arial" w:cs="Arial"/>
              </w:rPr>
              <w:t xml:space="preserve"> (Filiale interamente posseduta, parzialmente </w:t>
            </w:r>
            <w:r w:rsidRPr="00CB750A">
              <w:rPr>
                <w:rFonts w:ascii="Arial" w:hAnsi="Arial" w:cs="Arial"/>
              </w:rPr>
              <w:lastRenderedPageBreak/>
              <w:t>controllata, contratto, altro)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2EA2AD8E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2"/>
            <w:shd w:val="clear" w:color="auto" w:fill="F2F2F2" w:themeFill="background1" w:themeFillShade="F2"/>
          </w:tcPr>
          <w:p w14:paraId="31E8DB42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2"/>
            <w:shd w:val="clear" w:color="auto" w:fill="F2F2F2" w:themeFill="background1" w:themeFillShade="F2"/>
          </w:tcPr>
          <w:p w14:paraId="4D302F12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</w:tr>
      <w:tr w:rsidR="00B36B5A" w:rsidRPr="00442DD1" w14:paraId="2B9518E6" w14:textId="77777777">
        <w:trPr>
          <w:trHeight w:val="433"/>
        </w:trPr>
        <w:tc>
          <w:tcPr>
            <w:tcW w:w="2062" w:type="dxa"/>
            <w:vMerge w:val="restart"/>
            <w:shd w:val="clear" w:color="auto" w:fill="auto"/>
          </w:tcPr>
          <w:p w14:paraId="7B33F360" w14:textId="77777777" w:rsidR="00B36B5A" w:rsidRPr="00CB750A" w:rsidRDefault="0033063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CB750A">
              <w:rPr>
                <w:rFonts w:ascii="Arial" w:hAnsi="Arial" w:cs="Arial"/>
                <w:b/>
                <w:bCs/>
              </w:rPr>
              <w:t>Numero di potenziali auditor per Green Film</w:t>
            </w:r>
            <w:r w:rsidRPr="00CB750A">
              <w:rPr>
                <w:rFonts w:ascii="Arial" w:hAnsi="Arial" w:cs="Arial"/>
              </w:rPr>
              <w:t xml:space="preserve"> (dipendenti ed esterni)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14:paraId="130CA330" w14:textId="77777777" w:rsidR="00B36B5A" w:rsidRPr="00CB750A" w:rsidRDefault="00330633">
            <w:pPr>
              <w:rPr>
                <w:rFonts w:ascii="Arial" w:hAnsi="Arial" w:cs="Arial"/>
              </w:rPr>
            </w:pPr>
            <w:r w:rsidRPr="00CB750A">
              <w:rPr>
                <w:rFonts w:ascii="Arial" w:hAnsi="Arial" w:cs="Arial"/>
              </w:rPr>
              <w:t>Dipendenti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</w:tcPr>
          <w:p w14:paraId="66DD1EE9" w14:textId="77777777" w:rsidR="00B36B5A" w:rsidRPr="00CB750A" w:rsidRDefault="00330633">
            <w:pPr>
              <w:rPr>
                <w:rFonts w:ascii="Arial" w:hAnsi="Arial" w:cs="Arial"/>
              </w:rPr>
            </w:pPr>
            <w:r w:rsidRPr="00CB750A">
              <w:rPr>
                <w:rFonts w:ascii="Arial" w:hAnsi="Arial" w:cs="Arial"/>
              </w:rPr>
              <w:t>Esterni</w:t>
            </w:r>
          </w:p>
        </w:tc>
        <w:tc>
          <w:tcPr>
            <w:tcW w:w="1311" w:type="dxa"/>
            <w:tcBorders>
              <w:bottom w:val="nil"/>
            </w:tcBorders>
            <w:shd w:val="clear" w:color="auto" w:fill="auto"/>
          </w:tcPr>
          <w:p w14:paraId="4BF7AC82" w14:textId="77777777" w:rsidR="00B36B5A" w:rsidRPr="00CB750A" w:rsidRDefault="00330633">
            <w:pPr>
              <w:rPr>
                <w:rFonts w:ascii="Arial" w:hAnsi="Arial" w:cs="Arial"/>
              </w:rPr>
            </w:pPr>
            <w:r w:rsidRPr="00CB750A">
              <w:rPr>
                <w:rFonts w:ascii="Arial" w:hAnsi="Arial" w:cs="Arial"/>
              </w:rPr>
              <w:t>Dipendenti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</w:tcPr>
          <w:p w14:paraId="77A1C539" w14:textId="77777777" w:rsidR="00B36B5A" w:rsidRPr="00CB750A" w:rsidRDefault="00330633">
            <w:pPr>
              <w:rPr>
                <w:rFonts w:ascii="Arial" w:hAnsi="Arial" w:cs="Arial"/>
              </w:rPr>
            </w:pPr>
            <w:r w:rsidRPr="00CB750A">
              <w:rPr>
                <w:rFonts w:ascii="Arial" w:hAnsi="Arial" w:cs="Arial"/>
              </w:rPr>
              <w:t>Esterni</w:t>
            </w:r>
          </w:p>
        </w:tc>
        <w:tc>
          <w:tcPr>
            <w:tcW w:w="1312" w:type="dxa"/>
            <w:tcBorders>
              <w:bottom w:val="nil"/>
            </w:tcBorders>
            <w:shd w:val="clear" w:color="auto" w:fill="auto"/>
          </w:tcPr>
          <w:p w14:paraId="14181F49" w14:textId="77777777" w:rsidR="00B36B5A" w:rsidRPr="00CB750A" w:rsidRDefault="00330633">
            <w:pPr>
              <w:rPr>
                <w:rFonts w:ascii="Arial" w:hAnsi="Arial" w:cs="Arial"/>
              </w:rPr>
            </w:pPr>
            <w:r w:rsidRPr="00CB750A">
              <w:rPr>
                <w:rFonts w:ascii="Arial" w:hAnsi="Arial" w:cs="Arial"/>
              </w:rPr>
              <w:t>Dipendenti</w:t>
            </w:r>
          </w:p>
        </w:tc>
        <w:tc>
          <w:tcPr>
            <w:tcW w:w="1213" w:type="dxa"/>
            <w:tcBorders>
              <w:bottom w:val="nil"/>
            </w:tcBorders>
            <w:shd w:val="clear" w:color="auto" w:fill="auto"/>
          </w:tcPr>
          <w:p w14:paraId="7C74E57E" w14:textId="77777777" w:rsidR="00B36B5A" w:rsidRPr="00CB750A" w:rsidRDefault="00330633">
            <w:pPr>
              <w:rPr>
                <w:rFonts w:ascii="Arial" w:hAnsi="Arial" w:cs="Arial"/>
              </w:rPr>
            </w:pPr>
            <w:r w:rsidRPr="00CB750A">
              <w:rPr>
                <w:rFonts w:ascii="Arial" w:hAnsi="Arial" w:cs="Arial"/>
              </w:rPr>
              <w:t>Esterni</w:t>
            </w:r>
          </w:p>
        </w:tc>
      </w:tr>
      <w:tr w:rsidR="00B36B5A" w:rsidRPr="00442DD1" w14:paraId="1888A745" w14:textId="77777777">
        <w:trPr>
          <w:trHeight w:val="2412"/>
        </w:trPr>
        <w:tc>
          <w:tcPr>
            <w:tcW w:w="2062" w:type="dxa"/>
            <w:vMerge/>
            <w:shd w:val="clear" w:color="auto" w:fill="auto"/>
          </w:tcPr>
          <w:p w14:paraId="11E8E86E" w14:textId="77777777" w:rsidR="00B36B5A" w:rsidRPr="00CB750A" w:rsidRDefault="00B36B5A">
            <w:pPr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F2F2F2" w:themeFill="background1" w:themeFillShade="F2"/>
          </w:tcPr>
          <w:p w14:paraId="2F297245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</w:tcBorders>
            <w:shd w:val="clear" w:color="auto" w:fill="F2F2F2" w:themeFill="background1" w:themeFillShade="F2"/>
          </w:tcPr>
          <w:p w14:paraId="64117E48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</w:tcBorders>
            <w:shd w:val="clear" w:color="auto" w:fill="F2F2F2" w:themeFill="background1" w:themeFillShade="F2"/>
          </w:tcPr>
          <w:p w14:paraId="0E26795C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</w:tcBorders>
            <w:shd w:val="clear" w:color="auto" w:fill="F2F2F2" w:themeFill="background1" w:themeFillShade="F2"/>
          </w:tcPr>
          <w:p w14:paraId="750A72CB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</w:tcBorders>
            <w:shd w:val="clear" w:color="auto" w:fill="F2F2F2" w:themeFill="background1" w:themeFillShade="F2"/>
          </w:tcPr>
          <w:p w14:paraId="2CE2D4AD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</w:tcBorders>
            <w:shd w:val="clear" w:color="auto" w:fill="F2F2F2" w:themeFill="background1" w:themeFillShade="F2"/>
          </w:tcPr>
          <w:p w14:paraId="1505BF4D" w14:textId="77777777" w:rsidR="00B36B5A" w:rsidRPr="00CB750A" w:rsidRDefault="00B36B5A">
            <w:pPr>
              <w:rPr>
                <w:rFonts w:ascii="Arial" w:hAnsi="Arial" w:cs="Arial"/>
              </w:rPr>
            </w:pPr>
          </w:p>
        </w:tc>
      </w:tr>
    </w:tbl>
    <w:p w14:paraId="4D85C1AE" w14:textId="77777777" w:rsidR="00B36B5A" w:rsidRPr="00442DD1" w:rsidRDefault="00330633">
      <w:pPr>
        <w:pStyle w:val="Titolo1"/>
        <w:numPr>
          <w:ilvl w:val="0"/>
          <w:numId w:val="2"/>
        </w:numPr>
        <w:ind w:left="851" w:hanging="851"/>
      </w:pPr>
      <w:r w:rsidRPr="00442DD1">
        <w:br w:type="page"/>
      </w:r>
      <w:bookmarkStart w:id="7" w:name="_Toc51940505"/>
      <w:r w:rsidRPr="00442DD1">
        <w:lastRenderedPageBreak/>
        <w:t>Dichiarazione</w:t>
      </w:r>
      <w:bookmarkEnd w:id="7"/>
    </w:p>
    <w:p w14:paraId="1F641238" w14:textId="34BCF912" w:rsidR="00B36B5A" w:rsidRPr="00CB750A" w:rsidRDefault="00330633">
      <w:pPr>
        <w:rPr>
          <w:rFonts w:ascii="Arial" w:hAnsi="Arial" w:cs="Arial"/>
        </w:rPr>
      </w:pPr>
      <w:r w:rsidRPr="00CB750A">
        <w:rPr>
          <w:rFonts w:ascii="Arial" w:hAnsi="Arial" w:cs="Arial"/>
        </w:rPr>
        <w:t>L'</w:t>
      </w:r>
      <w:proofErr w:type="spellStart"/>
      <w:r w:rsidRPr="00CB750A">
        <w:rPr>
          <w:rFonts w:ascii="Arial" w:hAnsi="Arial" w:cs="Arial"/>
        </w:rPr>
        <w:t>OdV</w:t>
      </w:r>
      <w:proofErr w:type="spellEnd"/>
      <w:r w:rsidRPr="00CB750A">
        <w:rPr>
          <w:rFonts w:ascii="Arial" w:hAnsi="Arial" w:cs="Arial"/>
        </w:rPr>
        <w:t xml:space="preserve"> nominato in questa domanda richiede la partecipazione al sistema di verifica Green Film come verificatore e dichiara sotto la propria responsabilità che:</w:t>
      </w:r>
    </w:p>
    <w:p w14:paraId="5D1BB84C" w14:textId="77777777" w:rsidR="00B36B5A" w:rsidRPr="00CB750A" w:rsidRDefault="00330633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CB750A">
        <w:rPr>
          <w:rFonts w:ascii="Arial" w:hAnsi="Arial" w:cs="Arial"/>
        </w:rPr>
        <w:t>le informazioni contenute nel presente modulo e negli eventuali allegati siano corrette;</w:t>
      </w:r>
    </w:p>
    <w:p w14:paraId="6730BBF4" w14:textId="008247DA" w:rsidR="00B36B5A" w:rsidRPr="00CB750A" w:rsidRDefault="00330633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CB750A">
        <w:rPr>
          <w:rFonts w:ascii="Arial" w:hAnsi="Arial" w:cs="Arial"/>
        </w:rPr>
        <w:t xml:space="preserve">l’organizzazione ha preso visione di tutta la documentazione di sistema del Marchio GF: Disciplinare, Regolamento di </w:t>
      </w:r>
      <w:r w:rsidR="00CB5F21">
        <w:rPr>
          <w:rFonts w:ascii="Arial" w:hAnsi="Arial" w:cs="Arial"/>
        </w:rPr>
        <w:t>verifica</w:t>
      </w:r>
      <w:r w:rsidRPr="00CB750A">
        <w:rPr>
          <w:rFonts w:ascii="Arial" w:hAnsi="Arial" w:cs="Arial"/>
        </w:rPr>
        <w:t xml:space="preserve"> e Regolamento d’Uso del Marchio</w:t>
      </w:r>
      <w:r w:rsidR="00CB5F21">
        <w:rPr>
          <w:rFonts w:ascii="Arial" w:hAnsi="Arial" w:cs="Arial"/>
        </w:rPr>
        <w:t xml:space="preserve"> (Green Film – Manuale di identità visiva)</w:t>
      </w:r>
      <w:r w:rsidRPr="00CB750A">
        <w:rPr>
          <w:rFonts w:ascii="Arial" w:hAnsi="Arial" w:cs="Arial"/>
        </w:rPr>
        <w:t>;</w:t>
      </w:r>
    </w:p>
    <w:p w14:paraId="53A77188" w14:textId="3EB89E1C" w:rsidR="00B36B5A" w:rsidRPr="00CB750A" w:rsidRDefault="00330633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CB750A">
        <w:rPr>
          <w:rFonts w:ascii="Arial" w:hAnsi="Arial" w:cs="Arial"/>
        </w:rPr>
        <w:t xml:space="preserve">ha letto, compreso e concorda con tutti i termini e le condizioni stabiliti nella presente domanda, nonché con il Processo del Marchio Green Film e i Criteri per l’abilitazione degli Organismi di </w:t>
      </w:r>
      <w:r w:rsidR="00BB35B2">
        <w:rPr>
          <w:rFonts w:ascii="Arial" w:hAnsi="Arial" w:cs="Arial"/>
        </w:rPr>
        <w:t>Verifica</w:t>
      </w:r>
      <w:r w:rsidRPr="00CB750A">
        <w:rPr>
          <w:rFonts w:ascii="Arial" w:hAnsi="Arial" w:cs="Arial"/>
        </w:rPr>
        <w:t xml:space="preserve"> della Conformità</w:t>
      </w:r>
      <w:r w:rsidR="00BB35B2">
        <w:rPr>
          <w:rFonts w:ascii="Arial" w:hAnsi="Arial" w:cs="Arial"/>
        </w:rPr>
        <w:t>;</w:t>
      </w:r>
    </w:p>
    <w:p w14:paraId="59BB4BD7" w14:textId="77777777" w:rsidR="00B36B5A" w:rsidRPr="00CB750A" w:rsidRDefault="00330633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CB750A">
        <w:rPr>
          <w:rFonts w:ascii="Arial" w:hAnsi="Arial" w:cs="Arial"/>
        </w:rPr>
        <w:t>è consapevole del fatto che in questa fase Trentino Film Commission valuterà l'idoneità dell'</w:t>
      </w:r>
      <w:proofErr w:type="spellStart"/>
      <w:r w:rsidRPr="00CB750A">
        <w:rPr>
          <w:rFonts w:ascii="Arial" w:hAnsi="Arial" w:cs="Arial"/>
        </w:rPr>
        <w:t>OdV</w:t>
      </w:r>
      <w:proofErr w:type="spellEnd"/>
      <w:r w:rsidRPr="00CB750A">
        <w:rPr>
          <w:rFonts w:ascii="Arial" w:hAnsi="Arial" w:cs="Arial"/>
        </w:rPr>
        <w:t xml:space="preserve"> ad essere abilitato per lo svolgimento delle verifiche. Questa valutazione non garantisce che l'</w:t>
      </w:r>
      <w:proofErr w:type="spellStart"/>
      <w:r w:rsidRPr="00CB750A">
        <w:rPr>
          <w:rFonts w:ascii="Arial" w:hAnsi="Arial" w:cs="Arial"/>
        </w:rPr>
        <w:t>OdV</w:t>
      </w:r>
      <w:proofErr w:type="spellEnd"/>
      <w:r w:rsidRPr="00CB750A">
        <w:rPr>
          <w:rFonts w:ascii="Arial" w:hAnsi="Arial" w:cs="Arial"/>
        </w:rPr>
        <w:t xml:space="preserve"> sia accettato. In caso di abilitazione, l'</w:t>
      </w:r>
      <w:proofErr w:type="spellStart"/>
      <w:r w:rsidRPr="00CB750A">
        <w:rPr>
          <w:rFonts w:ascii="Arial" w:hAnsi="Arial" w:cs="Arial"/>
        </w:rPr>
        <w:t>OdV</w:t>
      </w:r>
      <w:proofErr w:type="spellEnd"/>
      <w:r w:rsidRPr="00CB750A">
        <w:rPr>
          <w:rFonts w:ascii="Arial" w:hAnsi="Arial" w:cs="Arial"/>
        </w:rPr>
        <w:t xml:space="preserve"> riceverà una PEC da Trentino Sviluppo a testimonianza dell’avvenuta abilitazione.</w:t>
      </w:r>
    </w:p>
    <w:p w14:paraId="0159645B" w14:textId="77777777" w:rsidR="00B36B5A" w:rsidRPr="00CB750A" w:rsidRDefault="00330633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CB750A">
        <w:rPr>
          <w:rFonts w:ascii="Arial" w:hAnsi="Arial" w:cs="Arial"/>
        </w:rPr>
        <w:t>agirà in maniera da:</w:t>
      </w:r>
    </w:p>
    <w:p w14:paraId="5D6BA417" w14:textId="1C11626C" w:rsidR="00B36B5A" w:rsidRPr="00EE6823" w:rsidRDefault="00330633">
      <w:pPr>
        <w:pStyle w:val="Paragrafoelenco"/>
        <w:numPr>
          <w:ilvl w:val="0"/>
          <w:numId w:val="4"/>
        </w:numPr>
        <w:ind w:left="1134" w:hanging="425"/>
        <w:rPr>
          <w:rFonts w:ascii="Arial" w:hAnsi="Arial" w:cs="Arial"/>
        </w:rPr>
      </w:pPr>
      <w:r w:rsidRPr="00CB750A">
        <w:rPr>
          <w:rFonts w:ascii="Arial" w:hAnsi="Arial" w:cs="Arial"/>
        </w:rPr>
        <w:t xml:space="preserve">rispettare i criteri e il processo di abilitazione </w:t>
      </w:r>
      <w:r w:rsidRPr="00CB5F21">
        <w:rPr>
          <w:rFonts w:ascii="Arial" w:hAnsi="Arial" w:cs="Arial"/>
        </w:rPr>
        <w:t xml:space="preserve">definiti nel </w:t>
      </w:r>
      <w:r w:rsidR="00CB5F21" w:rsidRPr="00CB5F21">
        <w:rPr>
          <w:rFonts w:ascii="Arial" w:hAnsi="Arial" w:cs="Arial"/>
        </w:rPr>
        <w:t>D</w:t>
      </w:r>
      <w:r w:rsidRPr="00CB5F21">
        <w:rPr>
          <w:rFonts w:ascii="Arial" w:hAnsi="Arial" w:cs="Arial"/>
        </w:rPr>
        <w:t xml:space="preserve">isciplinare e </w:t>
      </w:r>
      <w:r w:rsidR="00CB5F21" w:rsidRPr="00CB5F21">
        <w:rPr>
          <w:rFonts w:ascii="Arial" w:hAnsi="Arial" w:cs="Arial"/>
        </w:rPr>
        <w:t>nel</w:t>
      </w:r>
      <w:r w:rsidR="00CB5F21">
        <w:rPr>
          <w:rFonts w:ascii="Arial" w:hAnsi="Arial" w:cs="Arial"/>
        </w:rPr>
        <w:t xml:space="preserve"> Regolamento di verifica</w:t>
      </w:r>
      <w:r w:rsidRPr="00EE6823">
        <w:rPr>
          <w:rFonts w:ascii="Arial" w:hAnsi="Arial" w:cs="Arial"/>
        </w:rPr>
        <w:t>;</w:t>
      </w:r>
    </w:p>
    <w:p w14:paraId="0582E692" w14:textId="77777777" w:rsidR="00B36B5A" w:rsidRPr="00EE6823" w:rsidRDefault="00330633">
      <w:pPr>
        <w:pStyle w:val="Paragrafoelenco"/>
        <w:numPr>
          <w:ilvl w:val="0"/>
          <w:numId w:val="4"/>
        </w:numPr>
        <w:ind w:left="1134" w:hanging="425"/>
        <w:rPr>
          <w:rFonts w:ascii="Arial" w:hAnsi="Arial" w:cs="Arial"/>
        </w:rPr>
      </w:pPr>
      <w:r w:rsidRPr="00EE6823">
        <w:rPr>
          <w:rFonts w:ascii="Arial" w:hAnsi="Arial" w:cs="Arial"/>
        </w:rPr>
        <w:t>non screditare l’abilitazione e la certificazione Green Film;</w:t>
      </w:r>
    </w:p>
    <w:p w14:paraId="09D41050" w14:textId="77777777" w:rsidR="00B36B5A" w:rsidRPr="00EE6823" w:rsidRDefault="00330633">
      <w:pPr>
        <w:pStyle w:val="Paragrafoelenco"/>
        <w:numPr>
          <w:ilvl w:val="0"/>
          <w:numId w:val="4"/>
        </w:numPr>
        <w:ind w:left="1134" w:hanging="425"/>
        <w:rPr>
          <w:rFonts w:ascii="Arial" w:hAnsi="Arial" w:cs="Arial"/>
        </w:rPr>
      </w:pPr>
      <w:r w:rsidRPr="00EE6823">
        <w:rPr>
          <w:rFonts w:ascii="Arial" w:hAnsi="Arial" w:cs="Arial"/>
        </w:rPr>
        <w:t>non sopravvalutare la propria posizione in merito all’abilitazione Green Film;</w:t>
      </w:r>
    </w:p>
    <w:p w14:paraId="2782730E" w14:textId="77777777" w:rsidR="00B36B5A" w:rsidRPr="00EE6823" w:rsidRDefault="00330633">
      <w:pPr>
        <w:pStyle w:val="Paragrafoelenco"/>
        <w:numPr>
          <w:ilvl w:val="0"/>
          <w:numId w:val="4"/>
        </w:numPr>
        <w:ind w:left="1134" w:hanging="425"/>
        <w:rPr>
          <w:rFonts w:ascii="Arial" w:hAnsi="Arial" w:cs="Arial"/>
        </w:rPr>
      </w:pPr>
      <w:r w:rsidRPr="00EE6823">
        <w:rPr>
          <w:rFonts w:ascii="Arial" w:hAnsi="Arial" w:cs="Arial"/>
        </w:rPr>
        <w:t>informare immediatamente il Green Film di qualsiasi cambiamento significativo all'interno della sua attività rilevante per la sua richiesta di abilitazione a Green Film;</w:t>
      </w:r>
    </w:p>
    <w:p w14:paraId="52849715" w14:textId="77777777" w:rsidR="00B36B5A" w:rsidRPr="00EE6823" w:rsidRDefault="00330633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EE6823">
        <w:rPr>
          <w:rFonts w:ascii="Arial" w:hAnsi="Arial" w:cs="Arial"/>
        </w:rPr>
        <w:t>fornisce, o dà accesso a tutti i documenti e le informazioni, necessari alla verifica dei requisiti di abilitazione come previsti dal disciplinare del Marchio.</w:t>
      </w:r>
    </w:p>
    <w:p w14:paraId="43A4E6E8" w14:textId="77777777" w:rsidR="00B36B5A" w:rsidRPr="00EE6823" w:rsidRDefault="00B36B5A">
      <w:pPr>
        <w:pStyle w:val="Paragrafoelenco"/>
        <w:rPr>
          <w:rFonts w:ascii="Arial" w:hAnsi="Arial" w:cs="Arial"/>
        </w:rPr>
      </w:pPr>
    </w:p>
    <w:tbl>
      <w:tblPr>
        <w:tblStyle w:val="Grigliatabella"/>
        <w:tblW w:w="9273" w:type="dxa"/>
        <w:tblInd w:w="360" w:type="dxa"/>
        <w:tblLook w:val="04A0" w:firstRow="1" w:lastRow="0" w:firstColumn="1" w:lastColumn="0" w:noHBand="0" w:noVBand="1"/>
      </w:tblPr>
      <w:tblGrid>
        <w:gridCol w:w="4668"/>
        <w:gridCol w:w="4605"/>
      </w:tblGrid>
      <w:tr w:rsidR="00B36B5A" w:rsidRPr="00442DD1" w14:paraId="4777419A" w14:textId="77777777">
        <w:trPr>
          <w:trHeight w:val="641"/>
        </w:trPr>
        <w:tc>
          <w:tcPr>
            <w:tcW w:w="46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3B29CD" w14:textId="77777777" w:rsidR="00B36B5A" w:rsidRPr="00EE6823" w:rsidRDefault="00330633">
            <w:pPr>
              <w:jc w:val="right"/>
              <w:rPr>
                <w:rFonts w:ascii="Arial" w:hAnsi="Arial" w:cs="Arial"/>
              </w:rPr>
            </w:pPr>
            <w:r w:rsidRPr="00EE6823">
              <w:rPr>
                <w:rFonts w:ascii="Arial" w:hAnsi="Arial" w:cs="Arial"/>
              </w:rPr>
              <w:t>Legale rappresentante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00BF56F2" w14:textId="77777777" w:rsidR="00B36B5A" w:rsidRPr="00EE6823" w:rsidRDefault="00B36B5A">
            <w:pPr>
              <w:rPr>
                <w:rFonts w:ascii="Arial" w:hAnsi="Arial" w:cs="Arial"/>
              </w:rPr>
            </w:pPr>
          </w:p>
        </w:tc>
      </w:tr>
      <w:tr w:rsidR="00B36B5A" w:rsidRPr="00442DD1" w14:paraId="29F243D2" w14:textId="77777777">
        <w:tc>
          <w:tcPr>
            <w:tcW w:w="46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1C99EC" w14:textId="77777777" w:rsidR="00B36B5A" w:rsidRPr="00EE6823" w:rsidRDefault="00330633">
            <w:pPr>
              <w:jc w:val="right"/>
              <w:rPr>
                <w:rFonts w:ascii="Arial" w:hAnsi="Arial" w:cs="Arial"/>
              </w:rPr>
            </w:pPr>
            <w:r w:rsidRPr="00EE6823">
              <w:rPr>
                <w:rFonts w:ascii="Arial" w:hAnsi="Arial" w:cs="Arial"/>
              </w:rPr>
              <w:t>Firma e Timbro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7549C407" w14:textId="77777777" w:rsidR="00B36B5A" w:rsidRPr="00EE6823" w:rsidRDefault="00B36B5A">
            <w:pPr>
              <w:rPr>
                <w:rFonts w:ascii="Arial" w:hAnsi="Arial" w:cs="Arial"/>
              </w:rPr>
            </w:pPr>
          </w:p>
        </w:tc>
      </w:tr>
      <w:tr w:rsidR="00B36B5A" w:rsidRPr="00442DD1" w14:paraId="43238FA5" w14:textId="77777777">
        <w:tc>
          <w:tcPr>
            <w:tcW w:w="46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208BC1" w14:textId="77777777" w:rsidR="00B36B5A" w:rsidRPr="00EE6823" w:rsidRDefault="00330633">
            <w:pPr>
              <w:jc w:val="right"/>
              <w:rPr>
                <w:rFonts w:ascii="Arial" w:hAnsi="Arial" w:cs="Arial"/>
              </w:rPr>
            </w:pPr>
            <w:r w:rsidRPr="00EE6823">
              <w:rPr>
                <w:rFonts w:ascii="Arial" w:hAnsi="Arial" w:cs="Arial"/>
              </w:rPr>
              <w:t>Data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519E5B5B" w14:textId="77777777" w:rsidR="00B36B5A" w:rsidRPr="00EE6823" w:rsidRDefault="00B36B5A">
            <w:pPr>
              <w:rPr>
                <w:rFonts w:ascii="Arial" w:hAnsi="Arial" w:cs="Arial"/>
              </w:rPr>
            </w:pPr>
          </w:p>
        </w:tc>
      </w:tr>
    </w:tbl>
    <w:p w14:paraId="464A81C3" w14:textId="77777777" w:rsidR="00B36B5A" w:rsidRPr="00EE6823" w:rsidRDefault="00B36B5A">
      <w:pPr>
        <w:rPr>
          <w:rFonts w:ascii="Arial" w:hAnsi="Arial" w:cs="Arial"/>
        </w:rPr>
      </w:pPr>
    </w:p>
    <w:sectPr w:rsidR="00B36B5A" w:rsidRPr="00EE6823">
      <w:footerReference w:type="default" r:id="rId12"/>
      <w:type w:val="continuous"/>
      <w:pgSz w:w="11906" w:h="16838"/>
      <w:pgMar w:top="1417" w:right="1134" w:bottom="1134" w:left="1134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DC34" w14:textId="77777777" w:rsidR="00BF6162" w:rsidRDefault="00BF6162">
      <w:pPr>
        <w:spacing w:after="0" w:line="240" w:lineRule="auto"/>
      </w:pPr>
      <w:r>
        <w:separator/>
      </w:r>
    </w:p>
  </w:endnote>
  <w:endnote w:type="continuationSeparator" w:id="0">
    <w:p w14:paraId="66DE3837" w14:textId="77777777" w:rsidR="00BF6162" w:rsidRDefault="00BF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319538"/>
      <w:docPartObj>
        <w:docPartGallery w:val="Page Numbers (Bottom of Page)"/>
        <w:docPartUnique/>
      </w:docPartObj>
    </w:sdtPr>
    <w:sdtEndPr/>
    <w:sdtContent>
      <w:p w14:paraId="1B403E41" w14:textId="77777777" w:rsidR="00B36B5A" w:rsidRDefault="00330633">
        <w:pPr>
          <w:pStyle w:val="Pidipagina"/>
          <w:jc w:val="center"/>
        </w:pPr>
        <w:r>
          <w:t xml:space="preserve">PAG. </w:t>
        </w: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  <w:r>
          <w:t xml:space="preserve">/ </w:t>
        </w:r>
        <w:r>
          <w:fldChar w:fldCharType="begin"/>
        </w:r>
        <w:r>
          <w:instrText>NUMPAGES</w:instrText>
        </w:r>
        <w:r>
          <w:fldChar w:fldCharType="separate"/>
        </w:r>
        <w: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347424"/>
      <w:docPartObj>
        <w:docPartGallery w:val="Page Numbers (Bottom of Page)"/>
        <w:docPartUnique/>
      </w:docPartObj>
    </w:sdtPr>
    <w:sdtEndPr/>
    <w:sdtContent>
      <w:p w14:paraId="6D23F7C3" w14:textId="77777777" w:rsidR="00B36B5A" w:rsidRDefault="00330633">
        <w:pPr>
          <w:pStyle w:val="Pidipagina"/>
          <w:jc w:val="center"/>
        </w:pPr>
        <w:r>
          <w:t xml:space="preserve">PAG. </w:t>
        </w: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  <w:r>
          <w:t xml:space="preserve">/ </w:t>
        </w:r>
        <w:r>
          <w:fldChar w:fldCharType="begin"/>
        </w:r>
        <w:r>
          <w:instrText>NUMPAGES</w:instrText>
        </w:r>
        <w:r>
          <w:fldChar w:fldCharType="separate"/>
        </w:r>
        <w: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DEE6" w14:textId="77777777" w:rsidR="00BF6162" w:rsidRDefault="00BF6162">
      <w:pPr>
        <w:spacing w:after="0" w:line="240" w:lineRule="auto"/>
      </w:pPr>
      <w:r>
        <w:separator/>
      </w:r>
    </w:p>
  </w:footnote>
  <w:footnote w:type="continuationSeparator" w:id="0">
    <w:p w14:paraId="4D675740" w14:textId="77777777" w:rsidR="00BF6162" w:rsidRDefault="00BF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A748" w14:textId="1906E243" w:rsidR="005618AD" w:rsidRDefault="00330633" w:rsidP="005618AD">
    <w:pPr>
      <w:pStyle w:val="Intestazione"/>
      <w:rPr>
        <w:b/>
        <w:bCs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73F23015" wp14:editId="2D2B9D7A">
          <wp:simplePos x="0" y="0"/>
          <wp:positionH relativeFrom="column">
            <wp:posOffset>182880</wp:posOffset>
          </wp:positionH>
          <wp:positionV relativeFrom="paragraph">
            <wp:posOffset>-144145</wp:posOffset>
          </wp:positionV>
          <wp:extent cx="1159510" cy="37338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18AD">
      <w:pict w14:anchorId="7D4510EE">
        <v:shape id="PowerPlusWaterMarkObject357831064" o:spid="_x0000_s2050" style="position:absolute;left:0;text-align:left;margin-left:0;margin-top:0;width:467.5pt;height:152.75pt;z-index:251658240;mso-position-horizontal:center;mso-position-horizontal-relative:text;mso-position-vertical:center;mso-position-vertical-relative:margin" coordsize="" o:spt="100" adj="0,,0" path="" filled="f" stroked="f" strokecolor="#3465a4">
          <v:fill o:detectmouseclick="t"/>
          <v:stroke joinstyle="round"/>
          <v:formulas/>
          <v:path o:connecttype="segments"/>
          <w10:wrap anchory="margin"/>
        </v:shape>
      </w:pict>
    </w:r>
    <w:r>
      <w:rPr>
        <w:b/>
        <w:bCs/>
      </w:rPr>
      <w:tab/>
    </w:r>
    <w:r w:rsidR="005618AD">
      <w:rPr>
        <w:b/>
        <w:bCs/>
        <w:sz w:val="18"/>
        <w:szCs w:val="18"/>
      </w:rPr>
      <w:t>APPLICATION FORM</w:t>
    </w:r>
    <w:r w:rsidR="005618AD">
      <w:rPr>
        <w:b/>
        <w:bCs/>
      </w:rPr>
      <w:tab/>
      <w:t>ED. 1 REV.</w:t>
    </w:r>
    <w:r w:rsidR="005618AD">
      <w:rPr>
        <w:b/>
        <w:bCs/>
      </w:rPr>
      <w:t>1</w:t>
    </w:r>
  </w:p>
  <w:p w14:paraId="66845FED" w14:textId="77777777" w:rsidR="005618AD" w:rsidRDefault="005618AD" w:rsidP="005618AD">
    <w:pPr>
      <w:pStyle w:val="Intestazione"/>
      <w:jc w:val="center"/>
      <w:rPr>
        <w:b/>
        <w:bCs/>
      </w:rPr>
    </w:pPr>
    <w:r>
      <w:rPr>
        <w:b/>
        <w:bCs/>
      </w:rPr>
      <w:tab/>
    </w:r>
    <w:r>
      <w:rPr>
        <w:b/>
        <w:bCs/>
        <w:sz w:val="28"/>
        <w:szCs w:val="28"/>
      </w:rPr>
      <w:t xml:space="preserve">Richiesta Iscrizione </w:t>
    </w:r>
    <w:r>
      <w:rPr>
        <w:b/>
        <w:bCs/>
      </w:rPr>
      <w:tab/>
      <w:t>16/04/2021</w:t>
    </w:r>
  </w:p>
  <w:p w14:paraId="7F610114" w14:textId="20C4C171" w:rsidR="005618AD" w:rsidRDefault="005618AD" w:rsidP="005618AD">
    <w:pPr>
      <w:pStyle w:val="Intestazione"/>
      <w:jc w:val="center"/>
      <w:rPr>
        <w:b/>
        <w:bCs/>
      </w:rPr>
    </w:pPr>
    <w:r>
      <w:rPr>
        <w:b/>
        <w:bCs/>
        <w:sz w:val="28"/>
        <w:szCs w:val="28"/>
      </w:rPr>
      <w:t xml:space="preserve">Organismo di Verifica – </w:t>
    </w:r>
    <w:r>
      <w:rPr>
        <w:b/>
        <w:bCs/>
        <w:sz w:val="28"/>
        <w:szCs w:val="28"/>
      </w:rPr>
      <w:t>Soggetti Privati</w:t>
    </w:r>
  </w:p>
  <w:p w14:paraId="2BAA4B7D" w14:textId="47735161" w:rsidR="00B36B5A" w:rsidRDefault="00B36B5A" w:rsidP="005618AD">
    <w:pPr>
      <w:pStyle w:val="Intestazion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6B"/>
    <w:multiLevelType w:val="multilevel"/>
    <w:tmpl w:val="911416D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E67843"/>
    <w:multiLevelType w:val="hybridMultilevel"/>
    <w:tmpl w:val="5504EC4A"/>
    <w:lvl w:ilvl="0" w:tplc="AFF4D3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5FE7"/>
    <w:multiLevelType w:val="multilevel"/>
    <w:tmpl w:val="E5929A58"/>
    <w:lvl w:ilvl="0">
      <w:start w:val="1"/>
      <w:numFmt w:val="decimal"/>
      <w:lvlText w:val="Art. %1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D02682"/>
    <w:multiLevelType w:val="hybridMultilevel"/>
    <w:tmpl w:val="BE54355E"/>
    <w:lvl w:ilvl="0" w:tplc="594873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0EFC"/>
    <w:multiLevelType w:val="multilevel"/>
    <w:tmpl w:val="F782EF2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6E68ED"/>
    <w:multiLevelType w:val="multilevel"/>
    <w:tmpl w:val="348A1136"/>
    <w:lvl w:ilvl="0">
      <w:start w:val="1"/>
      <w:numFmt w:val="decimal"/>
      <w:lvlText w:val="Art. %1"/>
      <w:lvlJc w:val="left"/>
      <w:pPr>
        <w:ind w:left="114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C7F73E5"/>
    <w:multiLevelType w:val="multilevel"/>
    <w:tmpl w:val="E2F46968"/>
    <w:lvl w:ilvl="0">
      <w:start w:val="1"/>
      <w:numFmt w:val="low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5A"/>
    <w:rsid w:val="0002065B"/>
    <w:rsid w:val="00027FD1"/>
    <w:rsid w:val="00040DFE"/>
    <w:rsid w:val="00065BFE"/>
    <w:rsid w:val="00084B65"/>
    <w:rsid w:val="000C734E"/>
    <w:rsid w:val="00133E76"/>
    <w:rsid w:val="002A28EB"/>
    <w:rsid w:val="00330633"/>
    <w:rsid w:val="003438B7"/>
    <w:rsid w:val="00442DD1"/>
    <w:rsid w:val="005618AD"/>
    <w:rsid w:val="005D54EA"/>
    <w:rsid w:val="00601735"/>
    <w:rsid w:val="00681ECD"/>
    <w:rsid w:val="007A7120"/>
    <w:rsid w:val="007E15C9"/>
    <w:rsid w:val="0081318B"/>
    <w:rsid w:val="0091310D"/>
    <w:rsid w:val="00941613"/>
    <w:rsid w:val="00A60FD6"/>
    <w:rsid w:val="00B15CEF"/>
    <w:rsid w:val="00B36B5A"/>
    <w:rsid w:val="00BB35B2"/>
    <w:rsid w:val="00BF6162"/>
    <w:rsid w:val="00CA3E21"/>
    <w:rsid w:val="00CB5F21"/>
    <w:rsid w:val="00CB750A"/>
    <w:rsid w:val="00D16F01"/>
    <w:rsid w:val="00D918DF"/>
    <w:rsid w:val="00EE6823"/>
    <w:rsid w:val="00F0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2B4C72"/>
  <w15:docId w15:val="{B5D788D3-D308-4026-A66C-D9A2BC80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0E4"/>
    <w:pPr>
      <w:spacing w:after="200" w:line="360" w:lineRule="auto"/>
      <w:jc w:val="both"/>
    </w:pPr>
    <w:rPr>
      <w:rFonts w:ascii="Cambria" w:hAnsi="Cambria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6B9D"/>
    <w:pPr>
      <w:keepNext/>
      <w:keepLines/>
      <w:spacing w:before="480" w:after="24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F33A2"/>
    <w:pPr>
      <w:keepNext/>
      <w:keepLines/>
      <w:spacing w:before="200" w:after="0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16EBA"/>
    <w:pPr>
      <w:keepNext/>
      <w:keepLines/>
      <w:spacing w:before="200" w:after="0"/>
      <w:outlineLvl w:val="2"/>
    </w:pPr>
    <w:rPr>
      <w:rFonts w:eastAsia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010E4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010E4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010E4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010E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010E4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010E4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116B9D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qFormat/>
    <w:locked/>
    <w:rsid w:val="00DF33A2"/>
    <w:rPr>
      <w:rFonts w:ascii="Arial" w:hAnsi="Arial" w:cs="Arial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qFormat/>
    <w:locked/>
    <w:rsid w:val="00516EBA"/>
    <w:rPr>
      <w:rFonts w:ascii="Cambria" w:hAnsi="Cambria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qFormat/>
    <w:locked/>
    <w:rsid w:val="000010E4"/>
    <w:rPr>
      <w:rFonts w:ascii="Calibri Light" w:hAnsi="Calibri Light" w:cs="Times New Roman"/>
      <w:i/>
      <w:iCs/>
      <w:color w:val="2F5496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qFormat/>
    <w:locked/>
    <w:rsid w:val="000010E4"/>
    <w:rPr>
      <w:rFonts w:ascii="Calibri Light" w:hAnsi="Calibri Light" w:cs="Times New Roman"/>
      <w:color w:val="2F549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qFormat/>
    <w:locked/>
    <w:rsid w:val="000010E4"/>
    <w:rPr>
      <w:rFonts w:ascii="Calibri Light" w:hAnsi="Calibri Light" w:cs="Times New Roman"/>
      <w:color w:val="1F3763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qFormat/>
    <w:locked/>
    <w:rsid w:val="000010E4"/>
    <w:rPr>
      <w:rFonts w:ascii="Calibri Light" w:hAnsi="Calibri Light" w:cs="Times New Roman"/>
      <w:i/>
      <w:iCs/>
      <w:color w:val="1F3763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qFormat/>
    <w:locked/>
    <w:rsid w:val="000010E4"/>
    <w:rPr>
      <w:rFonts w:ascii="Calibri Light" w:hAnsi="Calibri Light" w:cs="Times New Roman"/>
      <w:color w:val="272727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qFormat/>
    <w:locked/>
    <w:rsid w:val="000010E4"/>
    <w:rPr>
      <w:rFonts w:ascii="Calibri Light" w:hAnsi="Calibri Light" w:cs="Times New Roman"/>
      <w:i/>
      <w:iCs/>
      <w:color w:val="272727"/>
      <w:sz w:val="21"/>
      <w:szCs w:val="21"/>
    </w:rPr>
  </w:style>
  <w:style w:type="character" w:customStyle="1" w:styleId="ElencopuntatonormaleCarattere">
    <w:name w:val="Elenco puntato normale Carattere"/>
    <w:basedOn w:val="Carpredefinitoparagrafo"/>
    <w:link w:val="Elencopuntatonormale"/>
    <w:uiPriority w:val="99"/>
    <w:qFormat/>
    <w:locked/>
    <w:rsid w:val="000010E4"/>
    <w:rPr>
      <w:rFonts w:ascii="Calibri" w:hAnsi="Calibri" w:cs="Times New Roman"/>
    </w:rPr>
  </w:style>
  <w:style w:type="character" w:customStyle="1" w:styleId="DidascaliaCarattere">
    <w:name w:val="Didascalia Carattere"/>
    <w:link w:val="Didascalia"/>
    <w:uiPriority w:val="99"/>
    <w:semiHidden/>
    <w:qFormat/>
    <w:locked/>
    <w:rsid w:val="000010E4"/>
    <w:rPr>
      <w:rFonts w:ascii="Cambria" w:eastAsia="MS Mincho" w:hAnsi="Cambria"/>
      <w:i/>
      <w:color w:val="44546A"/>
      <w:sz w:val="18"/>
    </w:rPr>
  </w:style>
  <w:style w:type="character" w:customStyle="1" w:styleId="ParagrafoelencoCarattere">
    <w:name w:val="Paragrafo elenco Carattere"/>
    <w:link w:val="Paragrafoelenco"/>
    <w:uiPriority w:val="99"/>
    <w:qFormat/>
    <w:locked/>
    <w:rsid w:val="000010E4"/>
  </w:style>
  <w:style w:type="character" w:styleId="Enfasidelicata">
    <w:name w:val="Subtle Emphasis"/>
    <w:basedOn w:val="Carpredefinitoparagrafo"/>
    <w:uiPriority w:val="99"/>
    <w:qFormat/>
    <w:rsid w:val="00A27F44"/>
    <w:rPr>
      <w:u w:val="single"/>
    </w:rPr>
  </w:style>
  <w:style w:type="character" w:styleId="Rimandocommento">
    <w:name w:val="annotation reference"/>
    <w:basedOn w:val="Carpredefinitoparagrafo"/>
    <w:uiPriority w:val="99"/>
    <w:semiHidden/>
    <w:qFormat/>
    <w:rsid w:val="001E1283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sid w:val="001E1283"/>
    <w:rPr>
      <w:rFonts w:ascii="Cambria" w:hAnsi="Cambria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locked/>
    <w:rsid w:val="001E1283"/>
    <w:rPr>
      <w:rFonts w:ascii="Cambria" w:hAnsi="Cambria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1E1283"/>
    <w:rPr>
      <w:rFonts w:ascii="Segoe UI" w:hAnsi="Segoe UI" w:cs="Times New Roman"/>
      <w:sz w:val="18"/>
      <w:szCs w:val="18"/>
    </w:rPr>
  </w:style>
  <w:style w:type="character" w:styleId="Enfasigrassetto">
    <w:name w:val="Strong"/>
    <w:basedOn w:val="Carpredefinitoparagrafo"/>
    <w:uiPriority w:val="99"/>
    <w:qFormat/>
    <w:rsid w:val="006138F0"/>
    <w:rPr>
      <w:rFonts w:cs="Times New Roman"/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14EE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qFormat/>
    <w:rsid w:val="000E2881"/>
    <w:rPr>
      <w:rFonts w:cs="Times New Roman"/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qFormat/>
    <w:rsid w:val="00BE57A2"/>
    <w:rPr>
      <w:rFonts w:cs="Times New Roman"/>
      <w:color w:val="954F72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0B3D58"/>
    <w:rPr>
      <w:rFonts w:ascii="Calibri Light" w:hAnsi="Calibri Light" w:cs="Times New Roman"/>
      <w:spacing w:val="-10"/>
      <w:kern w:val="2"/>
      <w:sz w:val="56"/>
      <w:szCs w:val="5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5F35FC"/>
    <w:rPr>
      <w:rFonts w:ascii="Cambria" w:hAnsi="Cambria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5F35FC"/>
    <w:rPr>
      <w:rFonts w:ascii="Cambria" w:hAnsi="Cambria" w:cs="Times New Roman"/>
    </w:rPr>
  </w:style>
  <w:style w:type="character" w:customStyle="1" w:styleId="Saltoaindice">
    <w:name w:val="Salto a indice"/>
    <w:qFormat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303A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Cambri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Times New Roman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0B3D5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"/>
      <w:sz w:val="56"/>
      <w:szCs w:val="56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link w:val="DidascaliaCarattere"/>
    <w:uiPriority w:val="99"/>
    <w:qFormat/>
    <w:rsid w:val="000010E4"/>
    <w:rPr>
      <w:rFonts w:eastAsia="MS Mincho"/>
      <w:i/>
      <w:iCs/>
      <w:color w:val="44546A"/>
      <w:sz w:val="18"/>
      <w:szCs w:val="18"/>
      <w:lang w:eastAsia="it-IT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ampolateraletabella">
    <w:name w:val="Campo laterale tabella"/>
    <w:basedOn w:val="Normale"/>
    <w:uiPriority w:val="99"/>
    <w:qFormat/>
    <w:rsid w:val="000010E4"/>
    <w:pPr>
      <w:snapToGrid w:val="0"/>
      <w:spacing w:before="40" w:after="40" w:line="240" w:lineRule="auto"/>
    </w:pPr>
    <w:rPr>
      <w:rFonts w:ascii="Utsaah" w:eastAsia="Times New Roman" w:hAnsi="Utsaah" w:cs="Utsaah"/>
      <w:smallCaps/>
      <w:color w:val="00425C"/>
      <w:sz w:val="23"/>
      <w:szCs w:val="23"/>
      <w:lang w:eastAsia="zh-TW"/>
    </w:rPr>
  </w:style>
  <w:style w:type="paragraph" w:customStyle="1" w:styleId="Testotabella">
    <w:name w:val="Testo tabella"/>
    <w:basedOn w:val="Normale"/>
    <w:uiPriority w:val="99"/>
    <w:qFormat/>
    <w:rsid w:val="000010E4"/>
    <w:pPr>
      <w:snapToGrid w:val="0"/>
      <w:spacing w:before="40" w:after="40" w:line="260" w:lineRule="exact"/>
    </w:pPr>
    <w:rPr>
      <w:rFonts w:ascii="Utsaah" w:eastAsia="Times New Roman" w:hAnsi="Utsaah" w:cs="Utsaah"/>
      <w:color w:val="00425C"/>
      <w:sz w:val="23"/>
      <w:szCs w:val="23"/>
      <w:lang w:eastAsia="zh-TW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Normale"/>
    <w:uiPriority w:val="99"/>
    <w:qFormat/>
    <w:rsid w:val="000010E4"/>
    <w:pPr>
      <w:snapToGrid w:val="0"/>
      <w:spacing w:before="80" w:after="80" w:line="280" w:lineRule="exact"/>
      <w:jc w:val="center"/>
    </w:pPr>
    <w:rPr>
      <w:rFonts w:ascii="Utsaah" w:eastAsia="Times New Roman" w:hAnsi="Utsaah" w:cs="Utsaah"/>
      <w:b/>
      <w:smallCaps/>
      <w:color w:val="006086"/>
      <w:sz w:val="23"/>
      <w:szCs w:val="23"/>
      <w:lang w:eastAsia="zh-TW"/>
    </w:rPr>
  </w:style>
  <w:style w:type="paragraph" w:customStyle="1" w:styleId="StileElenco">
    <w:name w:val="Stile Elenco"/>
    <w:basedOn w:val="Normale"/>
    <w:uiPriority w:val="99"/>
    <w:qFormat/>
    <w:rsid w:val="006233A0"/>
    <w:pPr>
      <w:spacing w:after="240" w:line="276" w:lineRule="auto"/>
    </w:pPr>
    <w:rPr>
      <w:rFonts w:eastAsia="Times New Roman"/>
      <w:lang w:eastAsia="it-IT"/>
    </w:rPr>
  </w:style>
  <w:style w:type="paragraph" w:customStyle="1" w:styleId="Elencopuntatonormale">
    <w:name w:val="Elenco puntato normale"/>
    <w:basedOn w:val="Normale"/>
    <w:link w:val="ElencopuntatonormaleCarattere"/>
    <w:uiPriority w:val="99"/>
    <w:qFormat/>
    <w:rsid w:val="000010E4"/>
    <w:pPr>
      <w:widowControl w:val="0"/>
      <w:spacing w:after="0" w:line="240" w:lineRule="auto"/>
      <w:contextualSpacing/>
    </w:pPr>
    <w:rPr>
      <w:rFonts w:ascii="Calibri" w:eastAsia="Times New Roman" w:hAnsi="Calibri"/>
    </w:rPr>
  </w:style>
  <w:style w:type="paragraph" w:styleId="Paragrafoelenco">
    <w:name w:val="List Paragraph"/>
    <w:basedOn w:val="Normale"/>
    <w:link w:val="ParagrafoelencoCarattere"/>
    <w:uiPriority w:val="34"/>
    <w:qFormat/>
    <w:rsid w:val="000010E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qFormat/>
    <w:rsid w:val="003760F0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1E1283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qFormat/>
    <w:rsid w:val="001E128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1E1283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5F35F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5F35FC"/>
    <w:pPr>
      <w:tabs>
        <w:tab w:val="center" w:pos="4819"/>
        <w:tab w:val="right" w:pos="9638"/>
      </w:tabs>
      <w:spacing w:after="0" w:line="240" w:lineRule="auto"/>
    </w:pPr>
  </w:style>
  <w:style w:type="paragraph" w:styleId="Titolosommario">
    <w:name w:val="TOC Heading"/>
    <w:basedOn w:val="Titolo1"/>
    <w:next w:val="Normale"/>
    <w:uiPriority w:val="99"/>
    <w:qFormat/>
    <w:rsid w:val="005F35FC"/>
    <w:pPr>
      <w:spacing w:before="240" w:after="0" w:line="259" w:lineRule="auto"/>
      <w:ind w:left="851" w:hanging="851"/>
      <w:jc w:val="left"/>
    </w:pPr>
    <w:rPr>
      <w:rFonts w:ascii="Calibri Light" w:hAnsi="Calibri Light" w:cs="Times New Roman"/>
      <w:b w:val="0"/>
      <w:bCs w:val="0"/>
      <w:color w:val="2F5496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601735"/>
    <w:pPr>
      <w:tabs>
        <w:tab w:val="left" w:pos="880"/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5F35FC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locked/>
    <w:rsid w:val="003024ED"/>
    <w:pPr>
      <w:spacing w:after="100"/>
      <w:ind w:left="440"/>
    </w:pPr>
  </w:style>
  <w:style w:type="paragraph" w:styleId="Revisione">
    <w:name w:val="Revision"/>
    <w:uiPriority w:val="99"/>
    <w:semiHidden/>
    <w:qFormat/>
    <w:rsid w:val="008E42FA"/>
    <w:rPr>
      <w:rFonts w:ascii="Cambria" w:hAnsi="Cambria"/>
      <w:lang w:eastAsia="en-US"/>
    </w:rPr>
  </w:style>
  <w:style w:type="table" w:styleId="Grigliatabella">
    <w:name w:val="Table Grid"/>
    <w:basedOn w:val="Tabellanormale"/>
    <w:uiPriority w:val="99"/>
    <w:rsid w:val="0098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11">
    <w:name w:val="Tabella semplice - 11"/>
    <w:uiPriority w:val="99"/>
    <w:rsid w:val="00B5216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asemplice-3">
    <w:name w:val="Plain Table 3"/>
    <w:basedOn w:val="Tabellanormale"/>
    <w:uiPriority w:val="43"/>
    <w:rsid w:val="00B562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gliatab4">
    <w:name w:val="Grid Table 4"/>
    <w:basedOn w:val="Tabellanormale"/>
    <w:uiPriority w:val="49"/>
    <w:rsid w:val="00B562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CA3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.fil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green.fil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03C1-E388-4712-9A9B-8C4B2370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Buffone</dc:creator>
  <dc:description/>
  <cp:lastModifiedBy>Cesare Buffone</cp:lastModifiedBy>
  <cp:revision>7</cp:revision>
  <dcterms:created xsi:type="dcterms:W3CDTF">2020-09-24T13:38:00Z</dcterms:created>
  <dcterms:modified xsi:type="dcterms:W3CDTF">2021-04-16T10:45:00Z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